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5301E" w14:textId="77777777" w:rsidR="00C76168" w:rsidRPr="006037FC" w:rsidRDefault="00C76168" w:rsidP="00DE2A47">
      <w:pPr>
        <w:pStyle w:val="p2"/>
        <w:jc w:val="both"/>
        <w:rPr>
          <w:rFonts w:ascii="Arial" w:hAnsi="Arial" w:cs="Arial"/>
          <w:sz w:val="22"/>
          <w:szCs w:val="22"/>
        </w:rPr>
      </w:pPr>
      <w:r w:rsidRPr="006037FC">
        <w:rPr>
          <w:rStyle w:val="s2"/>
          <w:rFonts w:ascii="Arial" w:hAnsi="Arial" w:cs="Arial"/>
          <w:sz w:val="22"/>
          <w:szCs w:val="22"/>
        </w:rPr>
        <w:t>Rede für den Kreistag des Landkreises St. Wendel zum Haushalt 2025</w:t>
      </w:r>
    </w:p>
    <w:p w14:paraId="0293BABB" w14:textId="77777777" w:rsidR="00C76168" w:rsidRPr="006037FC" w:rsidRDefault="00C76168" w:rsidP="00DE2A47">
      <w:pPr>
        <w:pStyle w:val="p3"/>
        <w:jc w:val="both"/>
        <w:rPr>
          <w:rFonts w:ascii="Arial" w:hAnsi="Arial" w:cs="Arial"/>
          <w:sz w:val="22"/>
          <w:szCs w:val="22"/>
        </w:rPr>
      </w:pPr>
    </w:p>
    <w:p w14:paraId="786F5B84" w14:textId="77777777" w:rsidR="00C76168" w:rsidRPr="006037FC" w:rsidRDefault="00C76168" w:rsidP="00DE2A47">
      <w:pPr>
        <w:pStyle w:val="p2"/>
        <w:jc w:val="both"/>
        <w:rPr>
          <w:rFonts w:ascii="Arial" w:hAnsi="Arial" w:cs="Arial"/>
          <w:sz w:val="22"/>
          <w:szCs w:val="22"/>
        </w:rPr>
      </w:pPr>
      <w:r w:rsidRPr="006037FC">
        <w:rPr>
          <w:rStyle w:val="s2"/>
          <w:rFonts w:ascii="Arial" w:hAnsi="Arial" w:cs="Arial"/>
          <w:sz w:val="22"/>
          <w:szCs w:val="22"/>
        </w:rPr>
        <w:t>Sehr geehrter Herr Landrat, sehr geehrte Damen und Herren, liebe Kolleginnen und Kollegen,</w:t>
      </w:r>
    </w:p>
    <w:p w14:paraId="6316D103" w14:textId="77777777" w:rsidR="00C76168" w:rsidRPr="006037FC" w:rsidRDefault="00C76168" w:rsidP="00DE2A47">
      <w:pPr>
        <w:pStyle w:val="p3"/>
        <w:jc w:val="both"/>
        <w:rPr>
          <w:rFonts w:ascii="Arial" w:hAnsi="Arial" w:cs="Arial"/>
          <w:sz w:val="22"/>
          <w:szCs w:val="22"/>
        </w:rPr>
      </w:pPr>
    </w:p>
    <w:p w14:paraId="7D5D4CCF" w14:textId="3246A37B" w:rsidR="00C76168" w:rsidRPr="006037FC" w:rsidRDefault="00C76168" w:rsidP="00DE2A47">
      <w:pPr>
        <w:pStyle w:val="p2"/>
        <w:jc w:val="both"/>
        <w:rPr>
          <w:rFonts w:ascii="Arial" w:hAnsi="Arial" w:cs="Arial"/>
          <w:sz w:val="22"/>
          <w:szCs w:val="22"/>
        </w:rPr>
      </w:pPr>
      <w:r w:rsidRPr="006037FC">
        <w:rPr>
          <w:rStyle w:val="s3"/>
          <w:rFonts w:ascii="Arial" w:hAnsi="Arial" w:cs="Arial"/>
          <w:sz w:val="22"/>
          <w:szCs w:val="22"/>
        </w:rPr>
        <w:t>der Haushalt</w:t>
      </w:r>
      <w:r w:rsidR="00DE2A47" w:rsidRPr="006037FC">
        <w:rPr>
          <w:rStyle w:val="s3"/>
          <w:rFonts w:ascii="Arial" w:hAnsi="Arial" w:cs="Arial"/>
          <w:sz w:val="22"/>
          <w:szCs w:val="22"/>
        </w:rPr>
        <w:t>sentwurf</w:t>
      </w:r>
      <w:r w:rsidRPr="006037FC">
        <w:rPr>
          <w:rStyle w:val="s3"/>
          <w:rFonts w:ascii="Arial" w:hAnsi="Arial" w:cs="Arial"/>
          <w:sz w:val="22"/>
          <w:szCs w:val="22"/>
        </w:rPr>
        <w:t xml:space="preserve"> 2025 des Landkreises St. Wendel liegt heute zur Beratung und Verabschiedung vor. Es ist ein Haushaltsentwurf, der nicht nur ein Rekordvolumen aufweist, sondern auch die komplexen Herausforderungen unserer Zeit widerspiegelt. Gleichzeitig zeigt er: Der Landkreis St. Wendel bleibt eine Region der Stabilität, der Verantwortung und der Zukunftschancen.</w:t>
      </w:r>
    </w:p>
    <w:p w14:paraId="7F58908A" w14:textId="77777777" w:rsidR="00C76168" w:rsidRPr="006037FC" w:rsidRDefault="00C76168" w:rsidP="00DE2A47">
      <w:pPr>
        <w:pStyle w:val="p3"/>
        <w:jc w:val="both"/>
        <w:rPr>
          <w:rFonts w:ascii="Arial" w:hAnsi="Arial" w:cs="Arial"/>
          <w:sz w:val="22"/>
          <w:szCs w:val="22"/>
        </w:rPr>
      </w:pPr>
    </w:p>
    <w:p w14:paraId="63E9A4A7" w14:textId="661F5DE1" w:rsidR="00C76168" w:rsidRPr="006037FC" w:rsidRDefault="00C76168" w:rsidP="00DE2A47">
      <w:pPr>
        <w:pStyle w:val="p2"/>
        <w:jc w:val="both"/>
        <w:rPr>
          <w:rStyle w:val="s3"/>
          <w:rFonts w:ascii="Arial" w:hAnsi="Arial" w:cs="Arial"/>
          <w:sz w:val="22"/>
          <w:szCs w:val="22"/>
        </w:rPr>
      </w:pPr>
      <w:r w:rsidRPr="006037FC">
        <w:rPr>
          <w:rStyle w:val="s3"/>
          <w:rFonts w:ascii="Arial" w:hAnsi="Arial" w:cs="Arial"/>
          <w:sz w:val="22"/>
          <w:szCs w:val="22"/>
        </w:rPr>
        <w:t xml:space="preserve">Mit einem Volumen von </w:t>
      </w:r>
      <w:r w:rsidRPr="006037FC">
        <w:rPr>
          <w:rStyle w:val="s2"/>
          <w:rFonts w:ascii="Arial" w:hAnsi="Arial" w:cs="Arial"/>
          <w:sz w:val="22"/>
          <w:szCs w:val="22"/>
        </w:rPr>
        <w:t>183,96 Millionen Euro im Ergebnishaushalt</w:t>
      </w:r>
      <w:r w:rsidRPr="006037FC">
        <w:rPr>
          <w:rStyle w:val="s3"/>
          <w:rFonts w:ascii="Arial" w:hAnsi="Arial" w:cs="Arial"/>
          <w:sz w:val="22"/>
          <w:szCs w:val="22"/>
        </w:rPr>
        <w:t xml:space="preserve"> erreichen wir die höchste Zahl in der Geschichte unseres Kreises – eine Steigerung von </w:t>
      </w:r>
      <w:r w:rsidRPr="006037FC">
        <w:rPr>
          <w:rStyle w:val="s2"/>
          <w:rFonts w:ascii="Arial" w:hAnsi="Arial" w:cs="Arial"/>
          <w:sz w:val="22"/>
          <w:szCs w:val="22"/>
        </w:rPr>
        <w:t>20,04</w:t>
      </w:r>
      <w:r w:rsidR="00935BE2" w:rsidRPr="006037FC">
        <w:rPr>
          <w:rStyle w:val="s2"/>
          <w:rFonts w:ascii="Arial" w:hAnsi="Arial" w:cs="Arial"/>
          <w:sz w:val="22"/>
          <w:szCs w:val="22"/>
        </w:rPr>
        <w:t xml:space="preserve"> </w:t>
      </w:r>
      <w:r w:rsidRPr="006037FC">
        <w:rPr>
          <w:rStyle w:val="s2"/>
          <w:rFonts w:ascii="Arial" w:hAnsi="Arial" w:cs="Arial"/>
          <w:sz w:val="22"/>
          <w:szCs w:val="22"/>
        </w:rPr>
        <w:t>Millionen Euro</w:t>
      </w:r>
      <w:r w:rsidRPr="006037FC">
        <w:rPr>
          <w:rStyle w:val="s3"/>
          <w:rFonts w:ascii="Arial" w:hAnsi="Arial" w:cs="Arial"/>
          <w:sz w:val="22"/>
          <w:szCs w:val="22"/>
        </w:rPr>
        <w:t xml:space="preserve"> im Vergleich zum Vorjahr. Dies ist nun das </w:t>
      </w:r>
      <w:r w:rsidRPr="006037FC">
        <w:rPr>
          <w:rStyle w:val="s2"/>
          <w:rFonts w:ascii="Arial" w:hAnsi="Arial" w:cs="Arial"/>
          <w:sz w:val="22"/>
          <w:szCs w:val="22"/>
        </w:rPr>
        <w:t>13. Jahr in Folge</w:t>
      </w:r>
      <w:r w:rsidRPr="006037FC">
        <w:rPr>
          <w:rStyle w:val="s3"/>
          <w:rFonts w:ascii="Arial" w:hAnsi="Arial" w:cs="Arial"/>
          <w:sz w:val="22"/>
          <w:szCs w:val="22"/>
        </w:rPr>
        <w:t xml:space="preserve">, in dem wir einen Anstieg verzeichnen. </w:t>
      </w:r>
      <w:r w:rsidR="00935BE2" w:rsidRPr="006037FC">
        <w:rPr>
          <w:rStyle w:val="s3"/>
          <w:rFonts w:ascii="Arial" w:hAnsi="Arial" w:cs="Arial"/>
          <w:sz w:val="22"/>
          <w:szCs w:val="22"/>
        </w:rPr>
        <w:t>Und ein Ende ist auch im kommenden Jahr nicht in Sicht.</w:t>
      </w:r>
    </w:p>
    <w:p w14:paraId="219426A2" w14:textId="77777777" w:rsidR="00935BE2" w:rsidRPr="006037FC" w:rsidRDefault="00935BE2" w:rsidP="00DE2A47">
      <w:pPr>
        <w:pStyle w:val="p2"/>
        <w:jc w:val="both"/>
        <w:rPr>
          <w:rFonts w:ascii="Arial" w:hAnsi="Arial" w:cs="Arial"/>
          <w:sz w:val="22"/>
          <w:szCs w:val="22"/>
        </w:rPr>
      </w:pPr>
    </w:p>
    <w:p w14:paraId="155E879E" w14:textId="79DBFD9F" w:rsidR="00C76168" w:rsidRPr="006037FC" w:rsidRDefault="00C76168" w:rsidP="00DE2A47">
      <w:pPr>
        <w:pStyle w:val="p2"/>
        <w:jc w:val="both"/>
        <w:rPr>
          <w:rFonts w:ascii="Arial" w:hAnsi="Arial" w:cs="Arial"/>
          <w:sz w:val="22"/>
          <w:szCs w:val="22"/>
        </w:rPr>
      </w:pPr>
      <w:r w:rsidRPr="006037FC">
        <w:rPr>
          <w:rStyle w:val="s3"/>
          <w:rFonts w:ascii="Arial" w:hAnsi="Arial" w:cs="Arial"/>
          <w:sz w:val="22"/>
          <w:szCs w:val="22"/>
        </w:rPr>
        <w:t xml:space="preserve">Ein entscheidender </w:t>
      </w:r>
      <w:r w:rsidR="00DC2276" w:rsidRPr="006037FC">
        <w:rPr>
          <w:rStyle w:val="s3"/>
          <w:rFonts w:ascii="Arial" w:hAnsi="Arial" w:cs="Arial"/>
          <w:sz w:val="22"/>
          <w:szCs w:val="22"/>
        </w:rPr>
        <w:t>Hebel</w:t>
      </w:r>
      <w:r w:rsidRPr="006037FC">
        <w:rPr>
          <w:rStyle w:val="s3"/>
          <w:rFonts w:ascii="Arial" w:hAnsi="Arial" w:cs="Arial"/>
          <w:sz w:val="22"/>
          <w:szCs w:val="22"/>
        </w:rPr>
        <w:t xml:space="preserve"> für das Haushaltsvolumen sind die </w:t>
      </w:r>
      <w:r w:rsidR="0032276F" w:rsidRPr="006037FC">
        <w:rPr>
          <w:rStyle w:val="s3"/>
          <w:rFonts w:ascii="Arial" w:hAnsi="Arial" w:cs="Arial"/>
          <w:sz w:val="22"/>
          <w:szCs w:val="22"/>
        </w:rPr>
        <w:t xml:space="preserve">drei </w:t>
      </w:r>
      <w:r w:rsidR="00D16DA4" w:rsidRPr="006037FC">
        <w:rPr>
          <w:rStyle w:val="s3"/>
          <w:rFonts w:ascii="Arial" w:hAnsi="Arial" w:cs="Arial"/>
          <w:sz w:val="22"/>
          <w:szCs w:val="22"/>
        </w:rPr>
        <w:t>Ausgaben-blöcke</w:t>
      </w:r>
      <w:r w:rsidR="0032276F" w:rsidRPr="006037FC">
        <w:rPr>
          <w:rStyle w:val="s3"/>
          <w:rFonts w:ascii="Arial" w:hAnsi="Arial" w:cs="Arial"/>
          <w:sz w:val="22"/>
          <w:szCs w:val="22"/>
        </w:rPr>
        <w:t xml:space="preserve"> </w:t>
      </w:r>
      <w:r w:rsidR="007A293A" w:rsidRPr="006037FC">
        <w:rPr>
          <w:rStyle w:val="s3"/>
          <w:rFonts w:ascii="Arial" w:hAnsi="Arial" w:cs="Arial"/>
          <w:sz w:val="22"/>
          <w:szCs w:val="22"/>
        </w:rPr>
        <w:t>Soziales, Bildung und ÖPNV – sie zusammen machen 89%</w:t>
      </w:r>
      <w:r w:rsidR="00D16DA4" w:rsidRPr="006037FC">
        <w:rPr>
          <w:rStyle w:val="s3"/>
          <w:rFonts w:ascii="Arial" w:hAnsi="Arial" w:cs="Arial"/>
          <w:sz w:val="22"/>
          <w:szCs w:val="22"/>
        </w:rPr>
        <w:t xml:space="preserve"> unseres Haushaltsvolumens</w:t>
      </w:r>
      <w:r w:rsidR="007A293A" w:rsidRPr="006037FC">
        <w:rPr>
          <w:rStyle w:val="s3"/>
          <w:rFonts w:ascii="Arial" w:hAnsi="Arial" w:cs="Arial"/>
          <w:sz w:val="22"/>
          <w:szCs w:val="22"/>
        </w:rPr>
        <w:t xml:space="preserve"> aus. </w:t>
      </w:r>
      <w:r w:rsidR="00D16DA4" w:rsidRPr="006037FC">
        <w:rPr>
          <w:rStyle w:val="s3"/>
          <w:rFonts w:ascii="Arial" w:hAnsi="Arial" w:cs="Arial"/>
          <w:sz w:val="22"/>
          <w:szCs w:val="22"/>
        </w:rPr>
        <w:t>Wir geben</w:t>
      </w:r>
      <w:r w:rsidRPr="006037FC">
        <w:rPr>
          <w:rStyle w:val="s3"/>
          <w:rFonts w:ascii="Arial" w:hAnsi="Arial" w:cs="Arial"/>
          <w:sz w:val="22"/>
          <w:szCs w:val="22"/>
        </w:rPr>
        <w:t xml:space="preserve"> etwa </w:t>
      </w:r>
      <w:r w:rsidRPr="006037FC">
        <w:rPr>
          <w:rStyle w:val="s2"/>
          <w:rFonts w:ascii="Arial" w:hAnsi="Arial" w:cs="Arial"/>
          <w:sz w:val="22"/>
          <w:szCs w:val="22"/>
        </w:rPr>
        <w:t>1.400 Euro pro Einwohner</w:t>
      </w:r>
      <w:r w:rsidRPr="006037FC">
        <w:rPr>
          <w:rStyle w:val="s3"/>
          <w:rFonts w:ascii="Arial" w:hAnsi="Arial" w:cs="Arial"/>
          <w:sz w:val="22"/>
          <w:szCs w:val="22"/>
        </w:rPr>
        <w:t xml:space="preserve"> </w:t>
      </w:r>
      <w:r w:rsidR="00D16DA4" w:rsidRPr="006037FC">
        <w:rPr>
          <w:rStyle w:val="s3"/>
          <w:rFonts w:ascii="Arial" w:hAnsi="Arial" w:cs="Arial"/>
          <w:sz w:val="22"/>
          <w:szCs w:val="22"/>
        </w:rPr>
        <w:t>für soziale Ausgaben aus</w:t>
      </w:r>
      <w:r w:rsidRPr="006037FC">
        <w:rPr>
          <w:rStyle w:val="s3"/>
          <w:rFonts w:ascii="Arial" w:hAnsi="Arial" w:cs="Arial"/>
          <w:sz w:val="22"/>
          <w:szCs w:val="22"/>
        </w:rPr>
        <w:t xml:space="preserve">. Insbesondere die </w:t>
      </w:r>
      <w:r w:rsidRPr="006037FC">
        <w:rPr>
          <w:rStyle w:val="s2"/>
          <w:rFonts w:ascii="Arial" w:hAnsi="Arial" w:cs="Arial"/>
          <w:sz w:val="22"/>
          <w:szCs w:val="22"/>
        </w:rPr>
        <w:t>Jugendhilfe</w:t>
      </w:r>
      <w:r w:rsidRPr="006037FC">
        <w:rPr>
          <w:rStyle w:val="s3"/>
          <w:rFonts w:ascii="Arial" w:hAnsi="Arial" w:cs="Arial"/>
          <w:sz w:val="22"/>
          <w:szCs w:val="22"/>
        </w:rPr>
        <w:t xml:space="preserve">, deren Ansatz sich auf </w:t>
      </w:r>
      <w:r w:rsidRPr="006037FC">
        <w:rPr>
          <w:rStyle w:val="s2"/>
          <w:rFonts w:ascii="Arial" w:hAnsi="Arial" w:cs="Arial"/>
          <w:sz w:val="22"/>
          <w:szCs w:val="22"/>
        </w:rPr>
        <w:t>34 Millionen Euro</w:t>
      </w:r>
      <w:r w:rsidRPr="006037FC">
        <w:rPr>
          <w:rStyle w:val="s3"/>
          <w:rFonts w:ascii="Arial" w:hAnsi="Arial" w:cs="Arial"/>
          <w:sz w:val="22"/>
          <w:szCs w:val="22"/>
        </w:rPr>
        <w:t xml:space="preserve"> beläuft – eine Steigerung von 11,24 % im Vergleich zum Vorjahr –, zeigt, wie massiv die Anforderungen an die Kreise gestiegen sind.</w:t>
      </w:r>
      <w:r w:rsidR="0079705C" w:rsidRPr="006037FC">
        <w:rPr>
          <w:rStyle w:val="s3"/>
          <w:rFonts w:ascii="Arial" w:hAnsi="Arial" w:cs="Arial"/>
          <w:sz w:val="22"/>
          <w:szCs w:val="22"/>
        </w:rPr>
        <w:t xml:space="preserve"> </w:t>
      </w:r>
    </w:p>
    <w:p w14:paraId="66856FEB" w14:textId="77777777" w:rsidR="00C76168" w:rsidRPr="006037FC" w:rsidRDefault="00C76168" w:rsidP="00DE2A47">
      <w:pPr>
        <w:pStyle w:val="p3"/>
        <w:jc w:val="both"/>
        <w:rPr>
          <w:rFonts w:ascii="Arial" w:hAnsi="Arial" w:cs="Arial"/>
          <w:sz w:val="22"/>
          <w:szCs w:val="22"/>
        </w:rPr>
      </w:pPr>
    </w:p>
    <w:p w14:paraId="28237B11" w14:textId="77777777" w:rsidR="00C76168" w:rsidRPr="006037FC" w:rsidRDefault="00C76168" w:rsidP="00DE2A47">
      <w:pPr>
        <w:pStyle w:val="p2"/>
        <w:jc w:val="both"/>
        <w:rPr>
          <w:rFonts w:ascii="Arial" w:hAnsi="Arial" w:cs="Arial"/>
          <w:sz w:val="22"/>
          <w:szCs w:val="22"/>
        </w:rPr>
      </w:pPr>
      <w:r w:rsidRPr="006037FC">
        <w:rPr>
          <w:rStyle w:val="s3"/>
          <w:rFonts w:ascii="Arial" w:hAnsi="Arial" w:cs="Arial"/>
          <w:sz w:val="22"/>
          <w:szCs w:val="22"/>
        </w:rPr>
        <w:t>Doch hier muss uns bewusst sein: Diese Entwicklung ist nicht nur eine Frage der Finanzen, sondern auch eine Frage der Zukunft. Die Jugendhilfe steht für die Unterstützung von Familien, für den Schutz von Kindern und Jugendlichen und für den sozialen Zusammenhalt in unserer Gesellschaft. Dennoch bleibt klar: Die finanziellen Belastungen, die damit einhergehen, können wir als Kreis auf Dauer nicht alleine stemmen.</w:t>
      </w:r>
    </w:p>
    <w:p w14:paraId="7434F5D7" w14:textId="77777777" w:rsidR="00C76168" w:rsidRPr="006037FC" w:rsidRDefault="00C76168" w:rsidP="00DE2A47">
      <w:pPr>
        <w:pStyle w:val="p3"/>
        <w:jc w:val="both"/>
        <w:rPr>
          <w:rFonts w:ascii="Arial" w:hAnsi="Arial" w:cs="Arial"/>
          <w:sz w:val="22"/>
          <w:szCs w:val="22"/>
        </w:rPr>
      </w:pPr>
    </w:p>
    <w:p w14:paraId="2EC841ED" w14:textId="212A6A69" w:rsidR="00C76168" w:rsidRPr="006037FC" w:rsidRDefault="00FF5354" w:rsidP="00DE2A47">
      <w:pPr>
        <w:pStyle w:val="p2"/>
        <w:jc w:val="both"/>
        <w:rPr>
          <w:rFonts w:ascii="Arial" w:hAnsi="Arial" w:cs="Arial"/>
          <w:sz w:val="22"/>
          <w:szCs w:val="22"/>
        </w:rPr>
      </w:pPr>
      <w:r w:rsidRPr="006037FC">
        <w:rPr>
          <w:rStyle w:val="s3"/>
          <w:rFonts w:ascii="Arial" w:hAnsi="Arial" w:cs="Arial"/>
          <w:sz w:val="22"/>
          <w:szCs w:val="22"/>
        </w:rPr>
        <w:t>Bund und Land müssen</w:t>
      </w:r>
      <w:r w:rsidR="00C76168" w:rsidRPr="006037FC">
        <w:rPr>
          <w:rStyle w:val="s3"/>
          <w:rFonts w:ascii="Arial" w:hAnsi="Arial" w:cs="Arial"/>
          <w:sz w:val="22"/>
          <w:szCs w:val="22"/>
        </w:rPr>
        <w:t xml:space="preserve"> endlich </w:t>
      </w:r>
      <w:r w:rsidRPr="006037FC">
        <w:rPr>
          <w:rStyle w:val="s3"/>
          <w:rFonts w:ascii="Arial" w:hAnsi="Arial" w:cs="Arial"/>
          <w:sz w:val="22"/>
          <w:szCs w:val="22"/>
        </w:rPr>
        <w:t>ihrer</w:t>
      </w:r>
      <w:r w:rsidR="00C76168" w:rsidRPr="006037FC">
        <w:rPr>
          <w:rStyle w:val="s3"/>
          <w:rFonts w:ascii="Arial" w:hAnsi="Arial" w:cs="Arial"/>
          <w:sz w:val="22"/>
          <w:szCs w:val="22"/>
        </w:rPr>
        <w:t xml:space="preserve"> Verantwortung gerecht werden</w:t>
      </w:r>
      <w:r w:rsidRPr="006037FC">
        <w:rPr>
          <w:rStyle w:val="s3"/>
          <w:rFonts w:ascii="Arial" w:hAnsi="Arial" w:cs="Arial"/>
          <w:sz w:val="22"/>
          <w:szCs w:val="22"/>
        </w:rPr>
        <w:t xml:space="preserve"> und für uns Kommunen einstehen</w:t>
      </w:r>
      <w:r w:rsidR="00C76168" w:rsidRPr="006037FC">
        <w:rPr>
          <w:rStyle w:val="s3"/>
          <w:rFonts w:ascii="Arial" w:hAnsi="Arial" w:cs="Arial"/>
          <w:sz w:val="22"/>
          <w:szCs w:val="22"/>
        </w:rPr>
        <w:t xml:space="preserve">. </w:t>
      </w:r>
      <w:r w:rsidRPr="006037FC">
        <w:rPr>
          <w:rStyle w:val="s3"/>
          <w:rFonts w:ascii="Arial" w:hAnsi="Arial" w:cs="Arial"/>
          <w:sz w:val="22"/>
          <w:szCs w:val="22"/>
        </w:rPr>
        <w:t>Wir</w:t>
      </w:r>
      <w:r w:rsidR="00C76168" w:rsidRPr="006037FC">
        <w:rPr>
          <w:rStyle w:val="s3"/>
          <w:rFonts w:ascii="Arial" w:hAnsi="Arial" w:cs="Arial"/>
          <w:sz w:val="22"/>
          <w:szCs w:val="22"/>
        </w:rPr>
        <w:t xml:space="preserve"> sind die unterste Ebene der Demokratie</w:t>
      </w:r>
      <w:r w:rsidR="00E219E3" w:rsidRPr="006037FC">
        <w:rPr>
          <w:rStyle w:val="s3"/>
          <w:rFonts w:ascii="Arial" w:hAnsi="Arial" w:cs="Arial"/>
          <w:sz w:val="22"/>
          <w:szCs w:val="22"/>
        </w:rPr>
        <w:t xml:space="preserve"> und damit</w:t>
      </w:r>
      <w:r w:rsidR="00C76168" w:rsidRPr="006037FC">
        <w:rPr>
          <w:rStyle w:val="s3"/>
          <w:rFonts w:ascii="Arial" w:hAnsi="Arial" w:cs="Arial"/>
          <w:sz w:val="22"/>
          <w:szCs w:val="22"/>
        </w:rPr>
        <w:t xml:space="preserve"> auch die Ebene, die am nächsten an den Menschen dran ist. Wenn wir den Sozialstaat sichern wollen, brauchen wir eine Reform der </w:t>
      </w:r>
      <w:r w:rsidR="00C76168" w:rsidRPr="006037FC">
        <w:rPr>
          <w:rStyle w:val="s2"/>
          <w:rFonts w:ascii="Arial" w:hAnsi="Arial" w:cs="Arial"/>
          <w:sz w:val="22"/>
          <w:szCs w:val="22"/>
        </w:rPr>
        <w:t>Finanzierung sozialer Leistungen</w:t>
      </w:r>
      <w:r w:rsidR="00C76168" w:rsidRPr="006037FC">
        <w:rPr>
          <w:rStyle w:val="s3"/>
          <w:rFonts w:ascii="Arial" w:hAnsi="Arial" w:cs="Arial"/>
          <w:sz w:val="22"/>
          <w:szCs w:val="22"/>
        </w:rPr>
        <w:t>, insbesondere in der Jugendhilfe und der</w:t>
      </w:r>
      <w:r w:rsidR="00AB0827" w:rsidRPr="006037FC">
        <w:rPr>
          <w:rStyle w:val="s3"/>
          <w:rFonts w:ascii="Arial" w:hAnsi="Arial" w:cs="Arial"/>
          <w:sz w:val="22"/>
          <w:szCs w:val="22"/>
        </w:rPr>
        <w:t xml:space="preserve"> Hilfe zur</w:t>
      </w:r>
      <w:r w:rsidR="00C76168" w:rsidRPr="006037FC">
        <w:rPr>
          <w:rStyle w:val="s3"/>
          <w:rFonts w:ascii="Arial" w:hAnsi="Arial" w:cs="Arial"/>
          <w:sz w:val="22"/>
          <w:szCs w:val="22"/>
        </w:rPr>
        <w:t xml:space="preserve"> Pflege.</w:t>
      </w:r>
    </w:p>
    <w:p w14:paraId="5395EE7F" w14:textId="77777777" w:rsidR="00C76168" w:rsidRPr="006037FC" w:rsidRDefault="00C76168" w:rsidP="00DE2A47">
      <w:pPr>
        <w:pStyle w:val="p3"/>
        <w:jc w:val="both"/>
        <w:rPr>
          <w:rFonts w:ascii="Arial" w:hAnsi="Arial" w:cs="Arial"/>
          <w:sz w:val="22"/>
          <w:szCs w:val="22"/>
        </w:rPr>
      </w:pPr>
    </w:p>
    <w:p w14:paraId="147AA0A2" w14:textId="609EE22E" w:rsidR="00C76168" w:rsidRPr="006037FC" w:rsidRDefault="00C76168" w:rsidP="00DE2A47">
      <w:pPr>
        <w:pStyle w:val="p2"/>
        <w:jc w:val="both"/>
        <w:rPr>
          <w:rFonts w:ascii="Arial" w:hAnsi="Arial" w:cs="Arial"/>
          <w:sz w:val="22"/>
          <w:szCs w:val="22"/>
        </w:rPr>
      </w:pPr>
      <w:r w:rsidRPr="006037FC">
        <w:rPr>
          <w:rStyle w:val="s3"/>
          <w:rFonts w:ascii="Arial" w:hAnsi="Arial" w:cs="Arial"/>
          <w:sz w:val="22"/>
          <w:szCs w:val="22"/>
        </w:rPr>
        <w:t xml:space="preserve">In diesem Zusammenhang möchte ich </w:t>
      </w:r>
      <w:r w:rsidR="00AE1987" w:rsidRPr="006037FC">
        <w:rPr>
          <w:rStyle w:val="s3"/>
          <w:rFonts w:ascii="Arial" w:hAnsi="Arial" w:cs="Arial"/>
          <w:sz w:val="22"/>
          <w:szCs w:val="22"/>
        </w:rPr>
        <w:t>auf eine Veranstaltung mit</w:t>
      </w:r>
      <w:r w:rsidRPr="006037FC">
        <w:rPr>
          <w:rStyle w:val="s3"/>
          <w:rFonts w:ascii="Arial" w:hAnsi="Arial" w:cs="Arial"/>
          <w:sz w:val="22"/>
          <w:szCs w:val="22"/>
        </w:rPr>
        <w:t xml:space="preserve"> </w:t>
      </w:r>
      <w:r w:rsidRPr="006037FC">
        <w:rPr>
          <w:rStyle w:val="s2"/>
          <w:rFonts w:ascii="Arial" w:hAnsi="Arial" w:cs="Arial"/>
          <w:sz w:val="22"/>
          <w:szCs w:val="22"/>
        </w:rPr>
        <w:t>Peter Müller</w:t>
      </w:r>
      <w:r w:rsidRPr="006037FC">
        <w:rPr>
          <w:rStyle w:val="s3"/>
          <w:rFonts w:ascii="Arial" w:hAnsi="Arial" w:cs="Arial"/>
          <w:sz w:val="22"/>
          <w:szCs w:val="22"/>
        </w:rPr>
        <w:t xml:space="preserve"> im Oktober </w:t>
      </w:r>
      <w:r w:rsidR="00264324" w:rsidRPr="006037FC">
        <w:rPr>
          <w:rStyle w:val="s3"/>
          <w:rFonts w:ascii="Arial" w:hAnsi="Arial" w:cs="Arial"/>
          <w:sz w:val="22"/>
          <w:szCs w:val="22"/>
        </w:rPr>
        <w:t>am</w:t>
      </w:r>
      <w:r w:rsidR="00AE1987" w:rsidRPr="006037FC">
        <w:rPr>
          <w:rStyle w:val="s3"/>
          <w:rFonts w:ascii="Arial" w:hAnsi="Arial" w:cs="Arial"/>
          <w:sz w:val="22"/>
          <w:szCs w:val="22"/>
        </w:rPr>
        <w:t xml:space="preserve"> Gymnasium Wendalinum verweisen, dort wurde allen Zuhörerinnen und Zuhörern klar: </w:t>
      </w:r>
      <w:r w:rsidR="00AE1987" w:rsidRPr="006037FC">
        <w:rPr>
          <w:rStyle w:val="s4"/>
          <w:rFonts w:ascii="Arial" w:hAnsi="Arial" w:cs="Arial"/>
          <w:i w:val="0"/>
          <w:iCs w:val="0"/>
          <w:sz w:val="22"/>
          <w:szCs w:val="22"/>
        </w:rPr>
        <w:t xml:space="preserve">Unsere </w:t>
      </w:r>
      <w:r w:rsidRPr="006037FC">
        <w:rPr>
          <w:rStyle w:val="s4"/>
          <w:rFonts w:ascii="Arial" w:hAnsi="Arial" w:cs="Arial"/>
          <w:i w:val="0"/>
          <w:iCs w:val="0"/>
          <w:sz w:val="22"/>
          <w:szCs w:val="22"/>
        </w:rPr>
        <w:t>Demokratie ist in der Bewährungsprobe. Die jüngsten Wahlerfolge populistischer Parteien lassen keinen anderen Schluss zu. Rauer und lauter scheint der politische Diskurs zu werden, respektloser und schriller. Scheinbar einfache Antworten</w:t>
      </w:r>
      <w:r w:rsidR="00C820DB" w:rsidRPr="006037FC">
        <w:rPr>
          <w:rStyle w:val="s4"/>
          <w:rFonts w:ascii="Arial" w:hAnsi="Arial" w:cs="Arial"/>
          <w:i w:val="0"/>
          <w:iCs w:val="0"/>
          <w:sz w:val="22"/>
          <w:szCs w:val="22"/>
        </w:rPr>
        <w:t xml:space="preserve"> werden seitens Links- und Rechtsextremen</w:t>
      </w:r>
      <w:r w:rsidRPr="006037FC">
        <w:rPr>
          <w:rStyle w:val="s4"/>
          <w:rFonts w:ascii="Arial" w:hAnsi="Arial" w:cs="Arial"/>
          <w:i w:val="0"/>
          <w:iCs w:val="0"/>
          <w:sz w:val="22"/>
          <w:szCs w:val="22"/>
        </w:rPr>
        <w:t xml:space="preserve"> auf komplexe Fragen</w:t>
      </w:r>
      <w:r w:rsidR="00C820DB" w:rsidRPr="006037FC">
        <w:rPr>
          <w:rStyle w:val="s4"/>
          <w:rFonts w:ascii="Arial" w:hAnsi="Arial" w:cs="Arial"/>
          <w:i w:val="0"/>
          <w:iCs w:val="0"/>
          <w:sz w:val="22"/>
          <w:szCs w:val="22"/>
        </w:rPr>
        <w:t xml:space="preserve"> gegeben</w:t>
      </w:r>
      <w:r w:rsidRPr="006037FC">
        <w:rPr>
          <w:rStyle w:val="s4"/>
          <w:rFonts w:ascii="Arial" w:hAnsi="Arial" w:cs="Arial"/>
          <w:i w:val="0"/>
          <w:iCs w:val="0"/>
          <w:sz w:val="22"/>
          <w:szCs w:val="22"/>
        </w:rPr>
        <w:t>.</w:t>
      </w:r>
    </w:p>
    <w:p w14:paraId="3F711562" w14:textId="77777777" w:rsidR="00C76168" w:rsidRPr="006037FC" w:rsidRDefault="00C76168" w:rsidP="00DE2A47">
      <w:pPr>
        <w:pStyle w:val="p3"/>
        <w:jc w:val="both"/>
        <w:rPr>
          <w:rFonts w:ascii="Arial" w:hAnsi="Arial" w:cs="Arial"/>
          <w:sz w:val="22"/>
          <w:szCs w:val="22"/>
        </w:rPr>
      </w:pPr>
    </w:p>
    <w:p w14:paraId="704E22B8" w14:textId="3FAFB8E5" w:rsidR="00C76168" w:rsidRPr="006037FC" w:rsidRDefault="00264324" w:rsidP="00DE2A47">
      <w:pPr>
        <w:pStyle w:val="p2"/>
        <w:jc w:val="both"/>
        <w:rPr>
          <w:rFonts w:ascii="Arial" w:hAnsi="Arial" w:cs="Arial"/>
          <w:sz w:val="22"/>
          <w:szCs w:val="22"/>
        </w:rPr>
      </w:pPr>
      <w:r w:rsidRPr="006037FC">
        <w:rPr>
          <w:rStyle w:val="s3"/>
          <w:rFonts w:ascii="Arial" w:hAnsi="Arial" w:cs="Arial"/>
          <w:sz w:val="22"/>
          <w:szCs w:val="22"/>
        </w:rPr>
        <w:t xml:space="preserve">Das trifft </w:t>
      </w:r>
      <w:r w:rsidR="00C76168" w:rsidRPr="006037FC">
        <w:rPr>
          <w:rStyle w:val="s3"/>
          <w:rFonts w:ascii="Arial" w:hAnsi="Arial" w:cs="Arial"/>
          <w:sz w:val="22"/>
          <w:szCs w:val="22"/>
        </w:rPr>
        <w:t xml:space="preserve">den Kern unserer aktuellen Situation – auch </w:t>
      </w:r>
      <w:r w:rsidR="00F36B70">
        <w:rPr>
          <w:rStyle w:val="s3"/>
          <w:rFonts w:ascii="Arial" w:hAnsi="Arial" w:cs="Arial"/>
          <w:sz w:val="22"/>
          <w:szCs w:val="22"/>
        </w:rPr>
        <w:t xml:space="preserve">teilweise </w:t>
      </w:r>
      <w:r w:rsidR="00C76168" w:rsidRPr="006037FC">
        <w:rPr>
          <w:rStyle w:val="s3"/>
          <w:rFonts w:ascii="Arial" w:hAnsi="Arial" w:cs="Arial"/>
          <w:sz w:val="22"/>
          <w:szCs w:val="22"/>
        </w:rPr>
        <w:t>in der Kommunalpolitik. Wir erleben einen raueren Ton, eine zunehmende Vereinfachung komplexer Sachverhalte und den Versuch, Menschen mit populistischen Parolen zu gewinnen. Dem müssen wir entgegentreten – mit Verantwortung, mit Klarheit und mit guten Konzepten.</w:t>
      </w:r>
    </w:p>
    <w:p w14:paraId="0096F00C" w14:textId="77777777" w:rsidR="00C76168" w:rsidRPr="006037FC" w:rsidRDefault="00C76168" w:rsidP="00DE2A47">
      <w:pPr>
        <w:pStyle w:val="p3"/>
        <w:jc w:val="both"/>
        <w:rPr>
          <w:rFonts w:ascii="Arial" w:hAnsi="Arial" w:cs="Arial"/>
          <w:sz w:val="22"/>
          <w:szCs w:val="22"/>
        </w:rPr>
      </w:pPr>
    </w:p>
    <w:p w14:paraId="1720CFEE" w14:textId="21835906" w:rsidR="00C76168" w:rsidRPr="006037FC" w:rsidRDefault="00C76168" w:rsidP="00DE2A47">
      <w:pPr>
        <w:pStyle w:val="p2"/>
        <w:jc w:val="both"/>
        <w:rPr>
          <w:rFonts w:ascii="Arial" w:hAnsi="Arial" w:cs="Arial"/>
          <w:sz w:val="22"/>
          <w:szCs w:val="22"/>
        </w:rPr>
      </w:pPr>
      <w:r w:rsidRPr="006037FC">
        <w:rPr>
          <w:rStyle w:val="s3"/>
          <w:rFonts w:ascii="Arial" w:hAnsi="Arial" w:cs="Arial"/>
          <w:sz w:val="22"/>
          <w:szCs w:val="22"/>
        </w:rPr>
        <w:t xml:space="preserve">Und das beginnt bei uns, hier vor Ort, in den Kommunen. </w:t>
      </w:r>
      <w:r w:rsidRPr="006037FC">
        <w:rPr>
          <w:rStyle w:val="s2"/>
          <w:rFonts w:ascii="Arial" w:hAnsi="Arial" w:cs="Arial"/>
          <w:sz w:val="22"/>
          <w:szCs w:val="22"/>
        </w:rPr>
        <w:t>Starke Kommunen sind</w:t>
      </w:r>
      <w:r w:rsidR="0059077A" w:rsidRPr="006037FC">
        <w:rPr>
          <w:rStyle w:val="s2"/>
          <w:rFonts w:ascii="Arial" w:hAnsi="Arial" w:cs="Arial"/>
          <w:sz w:val="22"/>
          <w:szCs w:val="22"/>
        </w:rPr>
        <w:t xml:space="preserve"> nämlich</w:t>
      </w:r>
      <w:r w:rsidRPr="006037FC">
        <w:rPr>
          <w:rStyle w:val="s2"/>
          <w:rFonts w:ascii="Arial" w:hAnsi="Arial" w:cs="Arial"/>
          <w:sz w:val="22"/>
          <w:szCs w:val="22"/>
        </w:rPr>
        <w:t xml:space="preserve"> die Stützpfeiler der Demokratie.</w:t>
      </w:r>
      <w:r w:rsidRPr="006037FC">
        <w:rPr>
          <w:rStyle w:val="s3"/>
          <w:rFonts w:ascii="Arial" w:hAnsi="Arial" w:cs="Arial"/>
          <w:sz w:val="22"/>
          <w:szCs w:val="22"/>
        </w:rPr>
        <w:t xml:space="preserve"> Nur wenn wir als Kommunalpolitiker handlungsfähig bleiben, können wir das Vertrauen der Menschen erhalten und dem Populismus den Boden entziehen</w:t>
      </w:r>
      <w:r w:rsidR="00F36B70">
        <w:rPr>
          <w:rStyle w:val="s3"/>
          <w:rFonts w:ascii="Arial" w:hAnsi="Arial" w:cs="Arial"/>
          <w:sz w:val="22"/>
          <w:szCs w:val="22"/>
        </w:rPr>
        <w:t xml:space="preserve">. </w:t>
      </w:r>
      <w:r w:rsidRPr="006037FC">
        <w:rPr>
          <w:rStyle w:val="s3"/>
          <w:rFonts w:ascii="Arial" w:hAnsi="Arial" w:cs="Arial"/>
          <w:sz w:val="22"/>
          <w:szCs w:val="22"/>
        </w:rPr>
        <w:t xml:space="preserve">Doch </w:t>
      </w:r>
      <w:r w:rsidR="008C7B31" w:rsidRPr="006037FC">
        <w:rPr>
          <w:rStyle w:val="s3"/>
          <w:rFonts w:ascii="Arial" w:hAnsi="Arial" w:cs="Arial"/>
          <w:sz w:val="22"/>
          <w:szCs w:val="22"/>
        </w:rPr>
        <w:t>die Handlungsfähigkeit</w:t>
      </w:r>
      <w:r w:rsidRPr="006037FC">
        <w:rPr>
          <w:rStyle w:val="s3"/>
          <w:rFonts w:ascii="Arial" w:hAnsi="Arial" w:cs="Arial"/>
          <w:sz w:val="22"/>
          <w:szCs w:val="22"/>
        </w:rPr>
        <w:t xml:space="preserve"> </w:t>
      </w:r>
      <w:r w:rsidR="008C7B31" w:rsidRPr="006037FC">
        <w:rPr>
          <w:rStyle w:val="s3"/>
          <w:rFonts w:ascii="Arial" w:hAnsi="Arial" w:cs="Arial"/>
          <w:sz w:val="22"/>
          <w:szCs w:val="22"/>
        </w:rPr>
        <w:t>unserer Kommunen</w:t>
      </w:r>
      <w:r w:rsidRPr="006037FC">
        <w:rPr>
          <w:rStyle w:val="s3"/>
          <w:rFonts w:ascii="Arial" w:hAnsi="Arial" w:cs="Arial"/>
          <w:sz w:val="22"/>
          <w:szCs w:val="22"/>
        </w:rPr>
        <w:t xml:space="preserve"> ist gefährdet. </w:t>
      </w:r>
      <w:r w:rsidRPr="006037FC">
        <w:rPr>
          <w:rStyle w:val="s2"/>
          <w:rFonts w:ascii="Arial" w:hAnsi="Arial" w:cs="Arial"/>
          <w:sz w:val="22"/>
          <w:szCs w:val="22"/>
        </w:rPr>
        <w:t>Bundesweit haben wir zum ersten Mal seit 14 Jahren wieder einen negativen Finanzieru</w:t>
      </w:r>
      <w:r w:rsidR="00DC627B" w:rsidRPr="006037FC">
        <w:rPr>
          <w:rStyle w:val="s2"/>
          <w:rFonts w:ascii="Arial" w:hAnsi="Arial" w:cs="Arial"/>
          <w:sz w:val="22"/>
          <w:szCs w:val="22"/>
        </w:rPr>
        <w:t>ngssaldo</w:t>
      </w:r>
      <w:r w:rsidRPr="006037FC">
        <w:rPr>
          <w:rStyle w:val="s3"/>
          <w:rFonts w:ascii="Arial" w:hAnsi="Arial" w:cs="Arial"/>
          <w:sz w:val="22"/>
          <w:szCs w:val="22"/>
        </w:rPr>
        <w:t xml:space="preserve">, und die Gründe sind bekannt: steigende Sozialausgaben, steigende Personalkosten und eine </w:t>
      </w:r>
      <w:r w:rsidRPr="006037FC">
        <w:rPr>
          <w:rStyle w:val="s2"/>
          <w:rFonts w:ascii="Arial" w:hAnsi="Arial" w:cs="Arial"/>
          <w:sz w:val="22"/>
          <w:szCs w:val="22"/>
        </w:rPr>
        <w:t>strukturelle Einnahmeschwäche</w:t>
      </w:r>
      <w:r w:rsidR="006A66C0" w:rsidRPr="006037FC">
        <w:rPr>
          <w:rStyle w:val="s2"/>
          <w:rFonts w:ascii="Arial" w:hAnsi="Arial" w:cs="Arial"/>
          <w:sz w:val="22"/>
          <w:szCs w:val="22"/>
        </w:rPr>
        <w:t xml:space="preserve"> der kommunalen Familie</w:t>
      </w:r>
      <w:r w:rsidRPr="006037FC">
        <w:rPr>
          <w:rStyle w:val="s3"/>
          <w:rFonts w:ascii="Arial" w:hAnsi="Arial" w:cs="Arial"/>
          <w:sz w:val="22"/>
          <w:szCs w:val="22"/>
        </w:rPr>
        <w:t>, die seit Jahrzehnten ungelöst ist.</w:t>
      </w:r>
      <w:r w:rsidR="00CE1C02">
        <w:rPr>
          <w:rFonts w:ascii="Arial" w:hAnsi="Arial" w:cs="Arial"/>
          <w:sz w:val="22"/>
          <w:szCs w:val="22"/>
        </w:rPr>
        <w:t xml:space="preserve"> </w:t>
      </w:r>
      <w:r w:rsidRPr="006037FC">
        <w:rPr>
          <w:rStyle w:val="s3"/>
          <w:rFonts w:ascii="Arial" w:hAnsi="Arial" w:cs="Arial"/>
          <w:sz w:val="22"/>
          <w:szCs w:val="22"/>
        </w:rPr>
        <w:t xml:space="preserve">Die Zahlen sprechen für sich: Der </w:t>
      </w:r>
      <w:r w:rsidRPr="006037FC">
        <w:rPr>
          <w:rStyle w:val="s2"/>
          <w:rFonts w:ascii="Arial" w:hAnsi="Arial" w:cs="Arial"/>
          <w:sz w:val="22"/>
          <w:szCs w:val="22"/>
        </w:rPr>
        <w:t>Kassenkreditbestand aller Landkreise</w:t>
      </w:r>
      <w:r w:rsidRPr="006037FC">
        <w:rPr>
          <w:rStyle w:val="s3"/>
          <w:rFonts w:ascii="Arial" w:hAnsi="Arial" w:cs="Arial"/>
          <w:sz w:val="22"/>
          <w:szCs w:val="22"/>
        </w:rPr>
        <w:t xml:space="preserve"> beträgt Ende 2023 </w:t>
      </w:r>
      <w:r w:rsidRPr="006037FC">
        <w:rPr>
          <w:rStyle w:val="s2"/>
          <w:rFonts w:ascii="Arial" w:hAnsi="Arial" w:cs="Arial"/>
          <w:sz w:val="22"/>
          <w:szCs w:val="22"/>
        </w:rPr>
        <w:t>2,33 Milliarden Euro</w:t>
      </w:r>
      <w:r w:rsidRPr="006037FC">
        <w:rPr>
          <w:rStyle w:val="s3"/>
          <w:rFonts w:ascii="Arial" w:hAnsi="Arial" w:cs="Arial"/>
          <w:sz w:val="22"/>
          <w:szCs w:val="22"/>
        </w:rPr>
        <w:t xml:space="preserve">. Ohne tiefgreifende Reformen droht vielen kommunalen Haushalten der Kollaps. Es braucht dringend einen </w:t>
      </w:r>
      <w:r w:rsidRPr="006037FC">
        <w:rPr>
          <w:rStyle w:val="s2"/>
          <w:rFonts w:ascii="Arial" w:hAnsi="Arial" w:cs="Arial"/>
          <w:sz w:val="22"/>
          <w:szCs w:val="22"/>
        </w:rPr>
        <w:t>Realitätscheck</w:t>
      </w:r>
      <w:r w:rsidRPr="006037FC">
        <w:rPr>
          <w:rStyle w:val="s3"/>
          <w:rFonts w:ascii="Arial" w:hAnsi="Arial" w:cs="Arial"/>
          <w:sz w:val="22"/>
          <w:szCs w:val="22"/>
        </w:rPr>
        <w:t xml:space="preserve">. Der Staat kann und muss </w:t>
      </w:r>
      <w:r w:rsidRPr="006037FC">
        <w:rPr>
          <w:rStyle w:val="s3"/>
          <w:rFonts w:ascii="Arial" w:hAnsi="Arial" w:cs="Arial"/>
          <w:sz w:val="22"/>
          <w:szCs w:val="22"/>
        </w:rPr>
        <w:lastRenderedPageBreak/>
        <w:t xml:space="preserve">nicht für alles sorgen. Wir müssen den Menschen wieder vermitteln, dass Eigenverantwortung ein zentraler Baustein unserer Gesellschaft ist. Die </w:t>
      </w:r>
      <w:r w:rsidRPr="006037FC">
        <w:rPr>
          <w:rStyle w:val="s2"/>
          <w:rFonts w:ascii="Arial" w:hAnsi="Arial" w:cs="Arial"/>
          <w:sz w:val="22"/>
          <w:szCs w:val="22"/>
        </w:rPr>
        <w:t>„Vollpensionsmentalität“</w:t>
      </w:r>
      <w:r w:rsidRPr="006037FC">
        <w:rPr>
          <w:rStyle w:val="s3"/>
          <w:rFonts w:ascii="Arial" w:hAnsi="Arial" w:cs="Arial"/>
          <w:sz w:val="22"/>
          <w:szCs w:val="22"/>
        </w:rPr>
        <w:t xml:space="preserve"> </w:t>
      </w:r>
      <w:r w:rsidR="00DA7EC6" w:rsidRPr="006037FC">
        <w:rPr>
          <w:rStyle w:val="s3"/>
          <w:rFonts w:ascii="Arial" w:hAnsi="Arial" w:cs="Arial"/>
          <w:sz w:val="22"/>
          <w:szCs w:val="22"/>
        </w:rPr>
        <w:t xml:space="preserve">in vielen Bereichen </w:t>
      </w:r>
      <w:r w:rsidRPr="006037FC">
        <w:rPr>
          <w:rStyle w:val="s3"/>
          <w:rFonts w:ascii="Arial" w:hAnsi="Arial" w:cs="Arial"/>
          <w:sz w:val="22"/>
          <w:szCs w:val="22"/>
        </w:rPr>
        <w:t>darf nicht zur Regel werden.</w:t>
      </w:r>
      <w:r w:rsidR="00BB02DF" w:rsidRPr="006037FC">
        <w:rPr>
          <w:rStyle w:val="s3"/>
          <w:rFonts w:ascii="Arial" w:hAnsi="Arial" w:cs="Arial"/>
          <w:sz w:val="22"/>
          <w:szCs w:val="22"/>
        </w:rPr>
        <w:t xml:space="preserve"> </w:t>
      </w:r>
      <w:r w:rsidR="002D759A" w:rsidRPr="006037FC">
        <w:rPr>
          <w:rStyle w:val="s3"/>
          <w:rFonts w:ascii="Arial" w:hAnsi="Arial" w:cs="Arial"/>
          <w:sz w:val="22"/>
          <w:szCs w:val="22"/>
        </w:rPr>
        <w:t xml:space="preserve">Wir brauchen weniger Förderfallen </w:t>
      </w:r>
      <w:r w:rsidR="00A6469F" w:rsidRPr="006037FC">
        <w:rPr>
          <w:rStyle w:val="s3"/>
          <w:rFonts w:ascii="Arial" w:hAnsi="Arial" w:cs="Arial"/>
          <w:sz w:val="22"/>
          <w:szCs w:val="22"/>
        </w:rPr>
        <w:t>wie beispielsweise das Projekt „Saar66“</w:t>
      </w:r>
      <w:r w:rsidR="00CE1C02">
        <w:rPr>
          <w:rStyle w:val="s3"/>
          <w:rFonts w:ascii="Arial" w:hAnsi="Arial" w:cs="Arial"/>
          <w:sz w:val="22"/>
          <w:szCs w:val="22"/>
        </w:rPr>
        <w:t xml:space="preserve"> von Gesundheitsminister Jung</w:t>
      </w:r>
      <w:r w:rsidR="00A6469F" w:rsidRPr="006037FC">
        <w:rPr>
          <w:rStyle w:val="s3"/>
          <w:rFonts w:ascii="Arial" w:hAnsi="Arial" w:cs="Arial"/>
          <w:sz w:val="22"/>
          <w:szCs w:val="22"/>
        </w:rPr>
        <w:t>, sondern mehr eine Neudefinition des Sozialstaates.</w:t>
      </w:r>
      <w:r w:rsidR="00C16B12" w:rsidRPr="006037FC">
        <w:rPr>
          <w:rStyle w:val="s3"/>
          <w:rFonts w:ascii="Arial" w:hAnsi="Arial" w:cs="Arial"/>
          <w:sz w:val="22"/>
          <w:szCs w:val="22"/>
        </w:rPr>
        <w:t xml:space="preserve"> Wir müssen als Politik weniger versprechen, dafür aber verlässlich an das Versprochene halten.</w:t>
      </w:r>
    </w:p>
    <w:p w14:paraId="60D58A7E" w14:textId="77777777" w:rsidR="00C76168" w:rsidRPr="006037FC" w:rsidRDefault="00C76168" w:rsidP="00DE2A47">
      <w:pPr>
        <w:pStyle w:val="p3"/>
        <w:jc w:val="both"/>
        <w:rPr>
          <w:rFonts w:ascii="Arial" w:hAnsi="Arial" w:cs="Arial"/>
          <w:sz w:val="22"/>
          <w:szCs w:val="22"/>
        </w:rPr>
      </w:pPr>
    </w:p>
    <w:p w14:paraId="7B2EE3FA" w14:textId="08139325" w:rsidR="00C76168" w:rsidRPr="006037FC" w:rsidRDefault="00A97FEC" w:rsidP="00DE2A47">
      <w:pPr>
        <w:pStyle w:val="p2"/>
        <w:jc w:val="both"/>
        <w:rPr>
          <w:rStyle w:val="s3"/>
          <w:rFonts w:ascii="Arial" w:hAnsi="Arial" w:cs="Arial"/>
          <w:sz w:val="22"/>
          <w:szCs w:val="22"/>
        </w:rPr>
      </w:pPr>
      <w:r w:rsidRPr="006037FC">
        <w:rPr>
          <w:rStyle w:val="s3"/>
          <w:rFonts w:ascii="Arial" w:hAnsi="Arial" w:cs="Arial"/>
          <w:sz w:val="22"/>
          <w:szCs w:val="22"/>
        </w:rPr>
        <w:t xml:space="preserve">Und damit dies in Zukunft auch weiterhin geht, haben wir </w:t>
      </w:r>
      <w:r w:rsidR="001A666F" w:rsidRPr="006037FC">
        <w:rPr>
          <w:rStyle w:val="s3"/>
          <w:rFonts w:ascii="Arial" w:hAnsi="Arial" w:cs="Arial"/>
          <w:sz w:val="22"/>
          <w:szCs w:val="22"/>
        </w:rPr>
        <w:t>in</w:t>
      </w:r>
      <w:r w:rsidR="00E15CA2" w:rsidRPr="006037FC">
        <w:rPr>
          <w:rStyle w:val="s3"/>
          <w:rFonts w:ascii="Arial" w:hAnsi="Arial" w:cs="Arial"/>
          <w:sz w:val="22"/>
          <w:szCs w:val="22"/>
        </w:rPr>
        <w:t xml:space="preserve"> unserer </w:t>
      </w:r>
      <w:r w:rsidR="001A666F" w:rsidRPr="006037FC">
        <w:rPr>
          <w:rStyle w:val="s3"/>
          <w:rFonts w:ascii="Arial" w:hAnsi="Arial" w:cs="Arial"/>
          <w:sz w:val="22"/>
          <w:szCs w:val="22"/>
        </w:rPr>
        <w:t>Resolutio</w:t>
      </w:r>
      <w:r w:rsidR="00E15CA2" w:rsidRPr="006037FC">
        <w:rPr>
          <w:rStyle w:val="s3"/>
          <w:rFonts w:ascii="Arial" w:hAnsi="Arial" w:cs="Arial"/>
          <w:sz w:val="22"/>
          <w:szCs w:val="22"/>
        </w:rPr>
        <w:t xml:space="preserve">n folgende </w:t>
      </w:r>
      <w:r w:rsidRPr="006037FC">
        <w:rPr>
          <w:rStyle w:val="s3"/>
          <w:rFonts w:ascii="Arial" w:hAnsi="Arial" w:cs="Arial"/>
          <w:sz w:val="22"/>
          <w:szCs w:val="22"/>
        </w:rPr>
        <w:t>Forderungen</w:t>
      </w:r>
      <w:r w:rsidR="00D732D6" w:rsidRPr="006037FC">
        <w:rPr>
          <w:rStyle w:val="s3"/>
          <w:rFonts w:ascii="Arial" w:hAnsi="Arial" w:cs="Arial"/>
          <w:sz w:val="22"/>
          <w:szCs w:val="22"/>
        </w:rPr>
        <w:t xml:space="preserve"> formuliert</w:t>
      </w:r>
      <w:r w:rsidR="00C76168" w:rsidRPr="006037FC">
        <w:rPr>
          <w:rStyle w:val="s3"/>
          <w:rFonts w:ascii="Arial" w:hAnsi="Arial" w:cs="Arial"/>
          <w:sz w:val="22"/>
          <w:szCs w:val="22"/>
        </w:rPr>
        <w:t>:</w:t>
      </w:r>
    </w:p>
    <w:p w14:paraId="43CC9920" w14:textId="77777777" w:rsidR="00FF0740" w:rsidRPr="006037FC" w:rsidRDefault="00FF0740" w:rsidP="00DE2A47">
      <w:pPr>
        <w:pStyle w:val="p2"/>
        <w:jc w:val="both"/>
        <w:rPr>
          <w:rFonts w:ascii="Arial" w:hAnsi="Arial" w:cs="Arial"/>
          <w:sz w:val="22"/>
          <w:szCs w:val="22"/>
        </w:rPr>
      </w:pPr>
    </w:p>
    <w:p w14:paraId="64DB0E98" w14:textId="1A4FB586" w:rsidR="001A666F" w:rsidRPr="006037FC" w:rsidRDefault="00C76168" w:rsidP="001A666F">
      <w:pPr>
        <w:pStyle w:val="p4"/>
        <w:numPr>
          <w:ilvl w:val="0"/>
          <w:numId w:val="1"/>
        </w:numPr>
        <w:jc w:val="both"/>
        <w:rPr>
          <w:rStyle w:val="s3"/>
          <w:rFonts w:ascii="Arial" w:hAnsi="Arial" w:cs="Arial"/>
          <w:sz w:val="22"/>
          <w:szCs w:val="22"/>
        </w:rPr>
      </w:pPr>
      <w:r w:rsidRPr="006037FC">
        <w:rPr>
          <w:rStyle w:val="s2"/>
          <w:rFonts w:ascii="Arial" w:hAnsi="Arial" w:cs="Arial"/>
          <w:sz w:val="22"/>
          <w:szCs w:val="22"/>
        </w:rPr>
        <w:t>Die Übernahme der Altschulden durch den Bund</w:t>
      </w:r>
      <w:r w:rsidRPr="006037FC">
        <w:rPr>
          <w:rStyle w:val="s3"/>
          <w:rFonts w:ascii="Arial" w:hAnsi="Arial" w:cs="Arial"/>
          <w:sz w:val="22"/>
          <w:szCs w:val="22"/>
        </w:rPr>
        <w:t xml:space="preserve">, um </w:t>
      </w:r>
      <w:r w:rsidR="00AD0778" w:rsidRPr="006037FC">
        <w:rPr>
          <w:rStyle w:val="s3"/>
          <w:rFonts w:ascii="Arial" w:hAnsi="Arial" w:cs="Arial"/>
          <w:sz w:val="22"/>
          <w:szCs w:val="22"/>
        </w:rPr>
        <w:t xml:space="preserve">unsere Kommunen </w:t>
      </w:r>
      <w:r w:rsidRPr="006037FC">
        <w:rPr>
          <w:rStyle w:val="s3"/>
          <w:rFonts w:ascii="Arial" w:hAnsi="Arial" w:cs="Arial"/>
          <w:sz w:val="22"/>
          <w:szCs w:val="22"/>
        </w:rPr>
        <w:t>von der Last der Vergangenheit zu befreien.</w:t>
      </w:r>
      <w:r w:rsidR="00FF0740" w:rsidRPr="006037FC">
        <w:rPr>
          <w:rStyle w:val="s3"/>
          <w:rFonts w:ascii="Arial" w:hAnsi="Arial" w:cs="Arial"/>
          <w:sz w:val="22"/>
          <w:szCs w:val="22"/>
        </w:rPr>
        <w:t xml:space="preserve"> Jetzt ist die Zeit da, um mit einer 2/3 Mehrheit auf Bundesebene die Grundgestzänderung herbeizuführen.</w:t>
      </w:r>
    </w:p>
    <w:p w14:paraId="6E855362" w14:textId="2CCA6F0D" w:rsidR="001A666F" w:rsidRPr="006037FC" w:rsidRDefault="001369AB" w:rsidP="001A666F">
      <w:pPr>
        <w:pStyle w:val="p4"/>
        <w:numPr>
          <w:ilvl w:val="0"/>
          <w:numId w:val="1"/>
        </w:numPr>
        <w:jc w:val="both"/>
        <w:rPr>
          <w:rFonts w:ascii="Arial" w:hAnsi="Arial" w:cs="Arial"/>
          <w:sz w:val="22"/>
          <w:szCs w:val="22"/>
        </w:rPr>
      </w:pPr>
      <w:r w:rsidRPr="006037FC">
        <w:rPr>
          <w:rStyle w:val="s2"/>
          <w:rFonts w:ascii="Arial" w:hAnsi="Arial" w:cs="Arial"/>
          <w:sz w:val="22"/>
          <w:szCs w:val="22"/>
        </w:rPr>
        <w:t>Eine bedarfsorientierte Reform des kommunalen Finanzausgleichs durch das Land und eine Gewährleistung der entsprechenden Finanzaustattung</w:t>
      </w:r>
      <w:r w:rsidR="00391BCB" w:rsidRPr="006037FC">
        <w:rPr>
          <w:rStyle w:val="s3"/>
          <w:rFonts w:ascii="Arial" w:hAnsi="Arial" w:cs="Arial"/>
          <w:sz w:val="22"/>
          <w:szCs w:val="22"/>
        </w:rPr>
        <w:t xml:space="preserve">. </w:t>
      </w:r>
      <w:r w:rsidR="00DD166D" w:rsidRPr="006037FC">
        <w:rPr>
          <w:rStyle w:val="s3"/>
          <w:rFonts w:ascii="Arial" w:hAnsi="Arial" w:cs="Arial"/>
          <w:sz w:val="22"/>
          <w:szCs w:val="22"/>
        </w:rPr>
        <w:t>Dies ist ein fundamentaler Baustein, damit die Kommunen nicht erneut in die Schuldenspirale eintreten</w:t>
      </w:r>
      <w:r w:rsidR="00C123D3" w:rsidRPr="006037FC">
        <w:rPr>
          <w:rStyle w:val="s3"/>
          <w:rFonts w:ascii="Arial" w:hAnsi="Arial" w:cs="Arial"/>
          <w:sz w:val="22"/>
          <w:szCs w:val="22"/>
        </w:rPr>
        <w:t xml:space="preserve"> und ist damit wichtiger, als auf </w:t>
      </w:r>
      <w:r w:rsidR="00C76168" w:rsidRPr="006037FC">
        <w:rPr>
          <w:rStyle w:val="s3"/>
          <w:rFonts w:ascii="Arial" w:hAnsi="Arial" w:cs="Arial"/>
          <w:sz w:val="22"/>
          <w:szCs w:val="22"/>
        </w:rPr>
        <w:t>befristete Projekte und Programme zu setzen</w:t>
      </w:r>
      <w:r w:rsidR="00C964BC" w:rsidRPr="006037FC">
        <w:rPr>
          <w:rStyle w:val="s3"/>
          <w:rFonts w:ascii="Arial" w:hAnsi="Arial" w:cs="Arial"/>
          <w:sz w:val="22"/>
          <w:szCs w:val="22"/>
        </w:rPr>
        <w:t>, wie es zur Zeit Land und Bund tun.</w:t>
      </w:r>
    </w:p>
    <w:p w14:paraId="77FAB8C5" w14:textId="77C0A4EE" w:rsidR="00C76168" w:rsidRPr="006037FC" w:rsidRDefault="00C76168" w:rsidP="001A666F">
      <w:pPr>
        <w:pStyle w:val="p4"/>
        <w:numPr>
          <w:ilvl w:val="0"/>
          <w:numId w:val="1"/>
        </w:numPr>
        <w:jc w:val="both"/>
        <w:rPr>
          <w:rFonts w:ascii="Arial" w:hAnsi="Arial" w:cs="Arial"/>
          <w:sz w:val="22"/>
          <w:szCs w:val="22"/>
        </w:rPr>
      </w:pPr>
      <w:r w:rsidRPr="006037FC">
        <w:rPr>
          <w:rStyle w:val="s2"/>
          <w:rFonts w:ascii="Arial" w:hAnsi="Arial" w:cs="Arial"/>
          <w:sz w:val="22"/>
          <w:szCs w:val="22"/>
        </w:rPr>
        <w:t xml:space="preserve">Die </w:t>
      </w:r>
      <w:r w:rsidR="00FE118E" w:rsidRPr="006037FC">
        <w:rPr>
          <w:rStyle w:val="s2"/>
          <w:rFonts w:ascii="Arial" w:hAnsi="Arial" w:cs="Arial"/>
          <w:sz w:val="22"/>
          <w:szCs w:val="22"/>
        </w:rPr>
        <w:t xml:space="preserve">stärkere </w:t>
      </w:r>
      <w:r w:rsidRPr="006037FC">
        <w:rPr>
          <w:rStyle w:val="s2"/>
          <w:rFonts w:ascii="Arial" w:hAnsi="Arial" w:cs="Arial"/>
          <w:sz w:val="22"/>
          <w:szCs w:val="22"/>
        </w:rPr>
        <w:t>Übernahme sozialer Leistungen durch den Bund</w:t>
      </w:r>
      <w:r w:rsidR="00FE118E" w:rsidRPr="006037FC">
        <w:rPr>
          <w:rStyle w:val="s2"/>
          <w:rFonts w:ascii="Arial" w:hAnsi="Arial" w:cs="Arial"/>
          <w:sz w:val="22"/>
          <w:szCs w:val="22"/>
        </w:rPr>
        <w:t xml:space="preserve"> sowie Konnexität</w:t>
      </w:r>
      <w:r w:rsidR="00391BCB" w:rsidRPr="006037FC">
        <w:rPr>
          <w:rStyle w:val="s2"/>
          <w:rFonts w:ascii="Arial" w:hAnsi="Arial" w:cs="Arial"/>
          <w:sz w:val="22"/>
          <w:szCs w:val="22"/>
        </w:rPr>
        <w:t xml:space="preserve"> auch gegenüber dem Bund</w:t>
      </w:r>
      <w:r w:rsidRPr="006037FC">
        <w:rPr>
          <w:rStyle w:val="s3"/>
          <w:rFonts w:ascii="Arial" w:hAnsi="Arial" w:cs="Arial"/>
          <w:sz w:val="22"/>
          <w:szCs w:val="22"/>
        </w:rPr>
        <w:t xml:space="preserve">, insbesondere im Bereich der Jugendhilfe und der </w:t>
      </w:r>
      <w:r w:rsidR="007E0911" w:rsidRPr="006037FC">
        <w:rPr>
          <w:rStyle w:val="s3"/>
          <w:rFonts w:ascii="Arial" w:hAnsi="Arial" w:cs="Arial"/>
          <w:sz w:val="22"/>
          <w:szCs w:val="22"/>
        </w:rPr>
        <w:t xml:space="preserve">Hilfe zur </w:t>
      </w:r>
      <w:r w:rsidRPr="006037FC">
        <w:rPr>
          <w:rStyle w:val="s3"/>
          <w:rFonts w:ascii="Arial" w:hAnsi="Arial" w:cs="Arial"/>
          <w:sz w:val="22"/>
          <w:szCs w:val="22"/>
        </w:rPr>
        <w:t>Pflege.</w:t>
      </w:r>
      <w:r w:rsidR="00BA2E0D">
        <w:rPr>
          <w:rStyle w:val="s3"/>
          <w:rFonts w:ascii="Arial" w:hAnsi="Arial" w:cs="Arial"/>
          <w:sz w:val="22"/>
          <w:szCs w:val="22"/>
        </w:rPr>
        <w:t xml:space="preserve"> Getreu dem Motto: Wer bestellt, der bezahlt!</w:t>
      </w:r>
    </w:p>
    <w:p w14:paraId="688F5320" w14:textId="77777777" w:rsidR="00C76168" w:rsidRPr="006037FC" w:rsidRDefault="00C76168" w:rsidP="00DE2A47">
      <w:pPr>
        <w:pStyle w:val="p5"/>
        <w:jc w:val="both"/>
        <w:rPr>
          <w:rFonts w:ascii="Arial" w:hAnsi="Arial" w:cs="Arial"/>
          <w:sz w:val="22"/>
          <w:szCs w:val="22"/>
        </w:rPr>
      </w:pPr>
    </w:p>
    <w:p w14:paraId="5D74F2AD" w14:textId="07FDCFDF" w:rsidR="00C76168" w:rsidRPr="006037FC" w:rsidRDefault="00C76168" w:rsidP="00DE2A47">
      <w:pPr>
        <w:pStyle w:val="p4"/>
        <w:ind w:left="0"/>
        <w:jc w:val="both"/>
        <w:rPr>
          <w:rFonts w:ascii="Arial" w:hAnsi="Arial" w:cs="Arial"/>
          <w:sz w:val="22"/>
          <w:szCs w:val="22"/>
        </w:rPr>
      </w:pPr>
      <w:r w:rsidRPr="006037FC">
        <w:rPr>
          <w:rStyle w:val="s3"/>
          <w:rFonts w:ascii="Arial" w:hAnsi="Arial" w:cs="Arial"/>
          <w:sz w:val="22"/>
          <w:szCs w:val="22"/>
        </w:rPr>
        <w:t xml:space="preserve">Nur </w:t>
      </w:r>
      <w:r w:rsidR="00C964BC" w:rsidRPr="006037FC">
        <w:rPr>
          <w:rStyle w:val="s3"/>
          <w:rFonts w:ascii="Arial" w:hAnsi="Arial" w:cs="Arial"/>
          <w:sz w:val="22"/>
          <w:szCs w:val="22"/>
        </w:rPr>
        <w:t>auf diesem Weg</w:t>
      </w:r>
      <w:r w:rsidRPr="006037FC">
        <w:rPr>
          <w:rStyle w:val="s3"/>
          <w:rFonts w:ascii="Arial" w:hAnsi="Arial" w:cs="Arial"/>
          <w:sz w:val="22"/>
          <w:szCs w:val="22"/>
        </w:rPr>
        <w:t xml:space="preserve"> können wir die </w:t>
      </w:r>
      <w:r w:rsidRPr="006037FC">
        <w:rPr>
          <w:rStyle w:val="s2"/>
          <w:rFonts w:ascii="Arial" w:hAnsi="Arial" w:cs="Arial"/>
          <w:sz w:val="22"/>
          <w:szCs w:val="22"/>
        </w:rPr>
        <w:t>kommunale Handlungsfähigkeit sichern</w:t>
      </w:r>
      <w:r w:rsidRPr="006037FC">
        <w:rPr>
          <w:rStyle w:val="s3"/>
          <w:rFonts w:ascii="Arial" w:hAnsi="Arial" w:cs="Arial"/>
          <w:sz w:val="22"/>
          <w:szCs w:val="22"/>
        </w:rPr>
        <w:t xml:space="preserve"> und damit auch die Demokratie stärken.</w:t>
      </w:r>
    </w:p>
    <w:p w14:paraId="6A8EC0F2" w14:textId="77777777" w:rsidR="00C76168" w:rsidRPr="006037FC" w:rsidRDefault="00C76168" w:rsidP="00DE2A47">
      <w:pPr>
        <w:pStyle w:val="p5"/>
        <w:jc w:val="both"/>
        <w:rPr>
          <w:rFonts w:ascii="Arial" w:hAnsi="Arial" w:cs="Arial"/>
          <w:sz w:val="22"/>
          <w:szCs w:val="22"/>
        </w:rPr>
      </w:pPr>
    </w:p>
    <w:p w14:paraId="08A17C12" w14:textId="5763F83B" w:rsidR="00AD4C1E" w:rsidRPr="006037FC" w:rsidRDefault="00C76168" w:rsidP="00DE2A47">
      <w:pPr>
        <w:pStyle w:val="p2"/>
        <w:jc w:val="both"/>
        <w:rPr>
          <w:rFonts w:ascii="Arial" w:hAnsi="Arial" w:cs="Arial"/>
          <w:sz w:val="22"/>
          <w:szCs w:val="22"/>
        </w:rPr>
      </w:pPr>
      <w:r w:rsidRPr="006037FC">
        <w:rPr>
          <w:rStyle w:val="s3"/>
          <w:rFonts w:ascii="Arial" w:hAnsi="Arial" w:cs="Arial"/>
          <w:sz w:val="22"/>
          <w:szCs w:val="22"/>
        </w:rPr>
        <w:t>Liebe Kolleginnen und Kollegen,</w:t>
      </w:r>
    </w:p>
    <w:p w14:paraId="143FF8F6" w14:textId="66DA01AB" w:rsidR="00C76168" w:rsidRPr="006037FC" w:rsidRDefault="00C76168" w:rsidP="00DE2A47">
      <w:pPr>
        <w:pStyle w:val="p2"/>
        <w:jc w:val="both"/>
        <w:rPr>
          <w:rFonts w:ascii="Arial" w:hAnsi="Arial" w:cs="Arial"/>
          <w:sz w:val="22"/>
          <w:szCs w:val="22"/>
        </w:rPr>
      </w:pPr>
      <w:r w:rsidRPr="006037FC">
        <w:rPr>
          <w:rStyle w:val="s3"/>
          <w:rFonts w:ascii="Arial" w:hAnsi="Arial" w:cs="Arial"/>
          <w:sz w:val="22"/>
          <w:szCs w:val="22"/>
        </w:rPr>
        <w:t xml:space="preserve">trotz der großen Herausforderungen zeigt ein Blick auf unseren Landkreis: Wir stehen im Vergleich zu vielen anderen Regionen noch immer hervorragend da. Das verdanken wir </w:t>
      </w:r>
      <w:r w:rsidR="00C3656C" w:rsidRPr="006037FC">
        <w:rPr>
          <w:rStyle w:val="s3"/>
          <w:rFonts w:ascii="Arial" w:hAnsi="Arial" w:cs="Arial"/>
          <w:sz w:val="22"/>
          <w:szCs w:val="22"/>
        </w:rPr>
        <w:t>unter anderem einer</w:t>
      </w:r>
      <w:r w:rsidRPr="006037FC">
        <w:rPr>
          <w:rStyle w:val="s3"/>
          <w:rFonts w:ascii="Arial" w:hAnsi="Arial" w:cs="Arial"/>
          <w:sz w:val="22"/>
          <w:szCs w:val="22"/>
        </w:rPr>
        <w:t xml:space="preserve"> </w:t>
      </w:r>
      <w:r w:rsidRPr="006037FC">
        <w:rPr>
          <w:rStyle w:val="s2"/>
          <w:rFonts w:ascii="Arial" w:hAnsi="Arial" w:cs="Arial"/>
          <w:sz w:val="22"/>
          <w:szCs w:val="22"/>
        </w:rPr>
        <w:t>politischen Stabilität</w:t>
      </w:r>
      <w:r w:rsidRPr="006037FC">
        <w:rPr>
          <w:rStyle w:val="s3"/>
          <w:rFonts w:ascii="Arial" w:hAnsi="Arial" w:cs="Arial"/>
          <w:sz w:val="22"/>
          <w:szCs w:val="22"/>
        </w:rPr>
        <w:t xml:space="preserve">, die wir in den vergangenen Jahrzehnten bewahren konnten. Die </w:t>
      </w:r>
      <w:r w:rsidRPr="006037FC">
        <w:rPr>
          <w:rStyle w:val="s2"/>
          <w:rFonts w:ascii="Arial" w:hAnsi="Arial" w:cs="Arial"/>
          <w:sz w:val="22"/>
          <w:szCs w:val="22"/>
        </w:rPr>
        <w:t>absolute</w:t>
      </w:r>
      <w:r w:rsidR="00CB6B27" w:rsidRPr="006037FC">
        <w:rPr>
          <w:rStyle w:val="s2"/>
          <w:rFonts w:ascii="Arial" w:hAnsi="Arial" w:cs="Arial"/>
          <w:sz w:val="22"/>
          <w:szCs w:val="22"/>
        </w:rPr>
        <w:t>n</w:t>
      </w:r>
      <w:r w:rsidRPr="006037FC">
        <w:rPr>
          <w:rStyle w:val="s2"/>
          <w:rFonts w:ascii="Arial" w:hAnsi="Arial" w:cs="Arial"/>
          <w:sz w:val="22"/>
          <w:szCs w:val="22"/>
        </w:rPr>
        <w:t xml:space="preserve"> </w:t>
      </w:r>
      <w:r w:rsidR="00CB6B27" w:rsidRPr="006037FC">
        <w:rPr>
          <w:rStyle w:val="s2"/>
          <w:rFonts w:ascii="Arial" w:hAnsi="Arial" w:cs="Arial"/>
          <w:sz w:val="22"/>
          <w:szCs w:val="22"/>
        </w:rPr>
        <w:t>CDU-</w:t>
      </w:r>
      <w:r w:rsidRPr="006037FC">
        <w:rPr>
          <w:rStyle w:val="s2"/>
          <w:rFonts w:ascii="Arial" w:hAnsi="Arial" w:cs="Arial"/>
          <w:sz w:val="22"/>
          <w:szCs w:val="22"/>
        </w:rPr>
        <w:t xml:space="preserve">Mehrheit </w:t>
      </w:r>
      <w:r w:rsidR="00CB6B27" w:rsidRPr="006037FC">
        <w:rPr>
          <w:rStyle w:val="s2"/>
          <w:rFonts w:ascii="Arial" w:hAnsi="Arial" w:cs="Arial"/>
          <w:sz w:val="22"/>
          <w:szCs w:val="22"/>
        </w:rPr>
        <w:t>im Kreistag</w:t>
      </w:r>
      <w:r w:rsidRPr="006037FC">
        <w:rPr>
          <w:rStyle w:val="s3"/>
          <w:rFonts w:ascii="Arial" w:hAnsi="Arial" w:cs="Arial"/>
          <w:sz w:val="22"/>
          <w:szCs w:val="22"/>
        </w:rPr>
        <w:t xml:space="preserve"> und die Arbeit unsere</w:t>
      </w:r>
      <w:r w:rsidR="00CB6B27" w:rsidRPr="006037FC">
        <w:rPr>
          <w:rStyle w:val="s3"/>
          <w:rFonts w:ascii="Arial" w:hAnsi="Arial" w:cs="Arial"/>
          <w:sz w:val="22"/>
          <w:szCs w:val="22"/>
        </w:rPr>
        <w:t>s</w:t>
      </w:r>
      <w:r w:rsidRPr="006037FC">
        <w:rPr>
          <w:rStyle w:val="s3"/>
          <w:rFonts w:ascii="Arial" w:hAnsi="Arial" w:cs="Arial"/>
          <w:sz w:val="22"/>
          <w:szCs w:val="22"/>
        </w:rPr>
        <w:t xml:space="preserve"> Landrates </w:t>
      </w:r>
      <w:r w:rsidRPr="006037FC">
        <w:rPr>
          <w:rStyle w:val="s2"/>
          <w:rFonts w:ascii="Arial" w:hAnsi="Arial" w:cs="Arial"/>
          <w:sz w:val="22"/>
          <w:szCs w:val="22"/>
        </w:rPr>
        <w:t>Udo Recktenwald</w:t>
      </w:r>
      <w:r w:rsidRPr="006037FC">
        <w:rPr>
          <w:rStyle w:val="s3"/>
          <w:rFonts w:ascii="Arial" w:hAnsi="Arial" w:cs="Arial"/>
          <w:sz w:val="22"/>
          <w:szCs w:val="22"/>
        </w:rPr>
        <w:t xml:space="preserve"> </w:t>
      </w:r>
      <w:r w:rsidR="00CB6B27" w:rsidRPr="006037FC">
        <w:rPr>
          <w:rStyle w:val="s3"/>
          <w:rFonts w:ascii="Arial" w:hAnsi="Arial" w:cs="Arial"/>
          <w:sz w:val="22"/>
          <w:szCs w:val="22"/>
        </w:rPr>
        <w:t>sowie seiner Vorg</w:t>
      </w:r>
      <w:r w:rsidR="00ED13DC" w:rsidRPr="006037FC">
        <w:rPr>
          <w:rStyle w:val="s3"/>
          <w:rFonts w:ascii="Arial" w:hAnsi="Arial" w:cs="Arial"/>
          <w:sz w:val="22"/>
          <w:szCs w:val="22"/>
        </w:rPr>
        <w:t xml:space="preserve">änger </w:t>
      </w:r>
      <w:r w:rsidRPr="006037FC">
        <w:rPr>
          <w:rStyle w:val="s3"/>
          <w:rFonts w:ascii="Arial" w:hAnsi="Arial" w:cs="Arial"/>
          <w:sz w:val="22"/>
          <w:szCs w:val="22"/>
        </w:rPr>
        <w:t xml:space="preserve">haben maßgeblich dazu beigetragen, dass das </w:t>
      </w:r>
      <w:r w:rsidRPr="006037FC">
        <w:rPr>
          <w:rStyle w:val="s2"/>
          <w:rFonts w:ascii="Arial" w:hAnsi="Arial" w:cs="Arial"/>
          <w:sz w:val="22"/>
          <w:szCs w:val="22"/>
        </w:rPr>
        <w:t>St. Wendeler Land</w:t>
      </w:r>
      <w:r w:rsidRPr="006037FC">
        <w:rPr>
          <w:rStyle w:val="s3"/>
          <w:rFonts w:ascii="Arial" w:hAnsi="Arial" w:cs="Arial"/>
          <w:sz w:val="22"/>
          <w:szCs w:val="22"/>
        </w:rPr>
        <w:t xml:space="preserve"> heute ein lebens- und liebenswerter Ort ist.</w:t>
      </w:r>
      <w:r w:rsidR="00ED13DC" w:rsidRPr="006037FC">
        <w:rPr>
          <w:rStyle w:val="s3"/>
          <w:rFonts w:ascii="Arial" w:hAnsi="Arial" w:cs="Arial"/>
          <w:sz w:val="22"/>
          <w:szCs w:val="22"/>
        </w:rPr>
        <w:t xml:space="preserve"> Ich will dies beispielhaft darstellen:</w:t>
      </w:r>
    </w:p>
    <w:p w14:paraId="753EBAC9" w14:textId="77777777" w:rsidR="00C76168" w:rsidRPr="006037FC" w:rsidRDefault="00C76168" w:rsidP="00DE2A47">
      <w:pPr>
        <w:pStyle w:val="p3"/>
        <w:jc w:val="both"/>
        <w:rPr>
          <w:rFonts w:ascii="Arial" w:hAnsi="Arial" w:cs="Arial"/>
          <w:sz w:val="22"/>
          <w:szCs w:val="22"/>
        </w:rPr>
      </w:pPr>
    </w:p>
    <w:p w14:paraId="1639EE63" w14:textId="1A420B3F" w:rsidR="00ED13DC" w:rsidRPr="006037FC" w:rsidRDefault="00C76168" w:rsidP="00DE2A47">
      <w:pPr>
        <w:pStyle w:val="p2"/>
        <w:numPr>
          <w:ilvl w:val="0"/>
          <w:numId w:val="2"/>
        </w:numPr>
        <w:jc w:val="both"/>
        <w:rPr>
          <w:rFonts w:ascii="Arial" w:hAnsi="Arial" w:cs="Arial"/>
          <w:sz w:val="22"/>
          <w:szCs w:val="22"/>
        </w:rPr>
      </w:pPr>
      <w:r w:rsidRPr="006037FC">
        <w:rPr>
          <w:rStyle w:val="s3"/>
          <w:rFonts w:ascii="Arial" w:hAnsi="Arial" w:cs="Arial"/>
          <w:sz w:val="22"/>
          <w:szCs w:val="22"/>
        </w:rPr>
        <w:t xml:space="preserve">Unsere </w:t>
      </w:r>
      <w:r w:rsidRPr="006037FC">
        <w:rPr>
          <w:rStyle w:val="s2"/>
          <w:rFonts w:ascii="Arial" w:hAnsi="Arial" w:cs="Arial"/>
          <w:sz w:val="22"/>
          <w:szCs w:val="22"/>
        </w:rPr>
        <w:t>weiterführenden Schulen</w:t>
      </w:r>
      <w:r w:rsidRPr="006037FC">
        <w:rPr>
          <w:rStyle w:val="s3"/>
          <w:rFonts w:ascii="Arial" w:hAnsi="Arial" w:cs="Arial"/>
          <w:sz w:val="22"/>
          <w:szCs w:val="22"/>
        </w:rPr>
        <w:t xml:space="preserve"> sind in einem vorbildlichen Zustand. Dank unserer konsequenten Investitionen der vergangenen Jahre können wir die </w:t>
      </w:r>
      <w:r w:rsidR="00880CDF" w:rsidRPr="006037FC">
        <w:rPr>
          <w:rStyle w:val="s3"/>
          <w:rFonts w:ascii="Arial" w:hAnsi="Arial" w:cs="Arial"/>
          <w:sz w:val="22"/>
          <w:szCs w:val="22"/>
        </w:rPr>
        <w:t>Investitionen</w:t>
      </w:r>
      <w:r w:rsidRPr="006037FC">
        <w:rPr>
          <w:rStyle w:val="s3"/>
          <w:rFonts w:ascii="Arial" w:hAnsi="Arial" w:cs="Arial"/>
          <w:sz w:val="22"/>
          <w:szCs w:val="22"/>
        </w:rPr>
        <w:t xml:space="preserve"> in diesem Bereich </w:t>
      </w:r>
      <w:r w:rsidR="00880CDF" w:rsidRPr="006037FC">
        <w:rPr>
          <w:rStyle w:val="s3"/>
          <w:rFonts w:ascii="Arial" w:hAnsi="Arial" w:cs="Arial"/>
          <w:sz w:val="22"/>
          <w:szCs w:val="22"/>
        </w:rPr>
        <w:t>im kommenden</w:t>
      </w:r>
      <w:r w:rsidRPr="006037FC">
        <w:rPr>
          <w:rStyle w:val="s3"/>
          <w:rFonts w:ascii="Arial" w:hAnsi="Arial" w:cs="Arial"/>
          <w:sz w:val="22"/>
          <w:szCs w:val="22"/>
        </w:rPr>
        <w:t xml:space="preserve"> Jahr </w:t>
      </w:r>
      <w:r w:rsidR="002C13F0" w:rsidRPr="006037FC">
        <w:rPr>
          <w:rStyle w:val="s3"/>
          <w:rFonts w:ascii="Arial" w:hAnsi="Arial" w:cs="Arial"/>
          <w:sz w:val="22"/>
          <w:szCs w:val="22"/>
        </w:rPr>
        <w:t xml:space="preserve">auf rund 1,8 Millionen Euro </w:t>
      </w:r>
      <w:r w:rsidRPr="006037FC">
        <w:rPr>
          <w:rStyle w:val="s3"/>
          <w:rFonts w:ascii="Arial" w:hAnsi="Arial" w:cs="Arial"/>
          <w:sz w:val="22"/>
          <w:szCs w:val="22"/>
        </w:rPr>
        <w:t xml:space="preserve">reduzieren, ohne an Qualität zu verlieren. Gleichzeitig setzen wir wichtige Projekte wie den </w:t>
      </w:r>
      <w:r w:rsidRPr="006037FC">
        <w:rPr>
          <w:rStyle w:val="s2"/>
          <w:rFonts w:ascii="Arial" w:hAnsi="Arial" w:cs="Arial"/>
          <w:sz w:val="22"/>
          <w:szCs w:val="22"/>
        </w:rPr>
        <w:t>Neubau der Turnhalle in Türkismühle</w:t>
      </w:r>
      <w:r w:rsidRPr="006037FC">
        <w:rPr>
          <w:rStyle w:val="s3"/>
          <w:rFonts w:ascii="Arial" w:hAnsi="Arial" w:cs="Arial"/>
          <w:sz w:val="22"/>
          <w:szCs w:val="22"/>
        </w:rPr>
        <w:t xml:space="preserve"> um</w:t>
      </w:r>
      <w:r w:rsidR="00F5111D" w:rsidRPr="006037FC">
        <w:rPr>
          <w:rStyle w:val="s3"/>
          <w:rFonts w:ascii="Arial" w:hAnsi="Arial" w:cs="Arial"/>
          <w:sz w:val="22"/>
          <w:szCs w:val="22"/>
        </w:rPr>
        <w:t xml:space="preserve"> und statten unsere Schulen mit rund 360 Tausend Euro aus.</w:t>
      </w:r>
      <w:r w:rsidR="00ED13DC" w:rsidRPr="006037FC">
        <w:rPr>
          <w:rStyle w:val="s3"/>
          <w:rFonts w:ascii="Arial" w:hAnsi="Arial" w:cs="Arial"/>
          <w:sz w:val="22"/>
          <w:szCs w:val="22"/>
        </w:rPr>
        <w:t xml:space="preserve"> Damit sorgen wir für beste Lernbedingungen für unsere Kinder, entlasten aber auch die Kommunen in schwierigen Zeiten.</w:t>
      </w:r>
    </w:p>
    <w:p w14:paraId="1298A346" w14:textId="45C71391" w:rsidR="001F4773" w:rsidRDefault="00C76168" w:rsidP="00DE2A47">
      <w:pPr>
        <w:pStyle w:val="p2"/>
        <w:numPr>
          <w:ilvl w:val="0"/>
          <w:numId w:val="2"/>
        </w:numPr>
        <w:jc w:val="both"/>
        <w:rPr>
          <w:rStyle w:val="s3"/>
          <w:rFonts w:ascii="Arial" w:hAnsi="Arial" w:cs="Arial"/>
          <w:sz w:val="22"/>
          <w:szCs w:val="22"/>
        </w:rPr>
      </w:pPr>
      <w:r w:rsidRPr="006037FC">
        <w:rPr>
          <w:rStyle w:val="s3"/>
          <w:rFonts w:ascii="Arial" w:hAnsi="Arial" w:cs="Arial"/>
          <w:sz w:val="22"/>
          <w:szCs w:val="22"/>
        </w:rPr>
        <w:t xml:space="preserve">Auch im Bereich der </w:t>
      </w:r>
      <w:r w:rsidRPr="006037FC">
        <w:rPr>
          <w:rStyle w:val="s2"/>
          <w:rFonts w:ascii="Arial" w:hAnsi="Arial" w:cs="Arial"/>
          <w:sz w:val="22"/>
          <w:szCs w:val="22"/>
        </w:rPr>
        <w:t>Energieeffizienz</w:t>
      </w:r>
      <w:r w:rsidRPr="006037FC">
        <w:rPr>
          <w:rStyle w:val="s3"/>
          <w:rFonts w:ascii="Arial" w:hAnsi="Arial" w:cs="Arial"/>
          <w:sz w:val="22"/>
          <w:szCs w:val="22"/>
        </w:rPr>
        <w:t xml:space="preserve"> haben wir frühzeitig Maßnahmen ergriffen. Dank der Investitionen in </w:t>
      </w:r>
      <w:r w:rsidRPr="006037FC">
        <w:rPr>
          <w:rStyle w:val="s2"/>
          <w:rFonts w:ascii="Arial" w:hAnsi="Arial" w:cs="Arial"/>
          <w:sz w:val="22"/>
          <w:szCs w:val="22"/>
        </w:rPr>
        <w:t xml:space="preserve">moderne Heizsysteme </w:t>
      </w:r>
      <w:r w:rsidR="001F4773" w:rsidRPr="006037FC">
        <w:rPr>
          <w:rStyle w:val="s2"/>
          <w:rFonts w:ascii="Arial" w:hAnsi="Arial" w:cs="Arial"/>
          <w:sz w:val="22"/>
          <w:szCs w:val="22"/>
        </w:rPr>
        <w:t>oder</w:t>
      </w:r>
      <w:r w:rsidRPr="006037FC">
        <w:rPr>
          <w:rStyle w:val="s2"/>
          <w:rFonts w:ascii="Arial" w:hAnsi="Arial" w:cs="Arial"/>
          <w:sz w:val="22"/>
          <w:szCs w:val="22"/>
        </w:rPr>
        <w:t xml:space="preserve"> Dämmsysteme</w:t>
      </w:r>
      <w:r w:rsidRPr="006037FC">
        <w:rPr>
          <w:rStyle w:val="s3"/>
          <w:rFonts w:ascii="Arial" w:hAnsi="Arial" w:cs="Arial"/>
          <w:sz w:val="22"/>
          <w:szCs w:val="22"/>
        </w:rPr>
        <w:t xml:space="preserve"> können wir heute Einsparungen </w:t>
      </w:r>
      <w:r w:rsidR="00D545AA" w:rsidRPr="006037FC">
        <w:rPr>
          <w:rStyle w:val="s3"/>
          <w:rFonts w:ascii="Arial" w:hAnsi="Arial" w:cs="Arial"/>
          <w:sz w:val="22"/>
          <w:szCs w:val="22"/>
        </w:rPr>
        <w:t xml:space="preserve">von rund 250 Tausend Euro </w:t>
      </w:r>
      <w:r w:rsidR="00D35FFE" w:rsidRPr="006037FC">
        <w:rPr>
          <w:rStyle w:val="s3"/>
          <w:rFonts w:ascii="Arial" w:hAnsi="Arial" w:cs="Arial"/>
          <w:sz w:val="22"/>
          <w:szCs w:val="22"/>
        </w:rPr>
        <w:t xml:space="preserve">bei den Bewirtschaftungskosten </w:t>
      </w:r>
      <w:r w:rsidRPr="006037FC">
        <w:rPr>
          <w:rStyle w:val="s3"/>
          <w:rFonts w:ascii="Arial" w:hAnsi="Arial" w:cs="Arial"/>
          <w:sz w:val="22"/>
          <w:szCs w:val="22"/>
        </w:rPr>
        <w:t xml:space="preserve">erzielen, die sich entlastend auf die Kreisumlage </w:t>
      </w:r>
      <w:r w:rsidR="001F4773" w:rsidRPr="006037FC">
        <w:rPr>
          <w:rStyle w:val="s3"/>
          <w:rFonts w:ascii="Arial" w:hAnsi="Arial" w:cs="Arial"/>
          <w:sz w:val="22"/>
          <w:szCs w:val="22"/>
        </w:rPr>
        <w:t xml:space="preserve">im kommenden Jahr </w:t>
      </w:r>
      <w:r w:rsidRPr="006037FC">
        <w:rPr>
          <w:rStyle w:val="s3"/>
          <w:rFonts w:ascii="Arial" w:hAnsi="Arial" w:cs="Arial"/>
          <w:sz w:val="22"/>
          <w:szCs w:val="22"/>
        </w:rPr>
        <w:t>auswirken.</w:t>
      </w:r>
    </w:p>
    <w:p w14:paraId="729DA787" w14:textId="7507253C" w:rsidR="00F122CC" w:rsidRDefault="00F122CC" w:rsidP="00DE2A47">
      <w:pPr>
        <w:pStyle w:val="p2"/>
        <w:numPr>
          <w:ilvl w:val="0"/>
          <w:numId w:val="2"/>
        </w:numPr>
        <w:jc w:val="both"/>
        <w:rPr>
          <w:rStyle w:val="s3"/>
          <w:rFonts w:ascii="Arial" w:hAnsi="Arial" w:cs="Arial"/>
          <w:sz w:val="22"/>
          <w:szCs w:val="22"/>
        </w:rPr>
      </w:pPr>
      <w:r>
        <w:rPr>
          <w:rStyle w:val="s3"/>
          <w:rFonts w:ascii="Arial" w:hAnsi="Arial" w:cs="Arial"/>
          <w:sz w:val="22"/>
          <w:szCs w:val="22"/>
        </w:rPr>
        <w:t xml:space="preserve">Im Bereich der Kinderbetreuung sind wir als Landkreis St. Wendel saarlandweit spitze: wir haben die höchste Dichte an </w:t>
      </w:r>
      <w:r w:rsidR="007B0971">
        <w:rPr>
          <w:rStyle w:val="s3"/>
          <w:rFonts w:ascii="Arial" w:hAnsi="Arial" w:cs="Arial"/>
          <w:sz w:val="22"/>
          <w:szCs w:val="22"/>
        </w:rPr>
        <w:t>Kita- und Krippenplätzen, gemeinsam mit den Kommunen bauen wir die Plätze im kommenden Jahr weiter aus</w:t>
      </w:r>
      <w:r w:rsidR="00D96586">
        <w:rPr>
          <w:rStyle w:val="s3"/>
          <w:rFonts w:ascii="Arial" w:hAnsi="Arial" w:cs="Arial"/>
          <w:sz w:val="22"/>
          <w:szCs w:val="22"/>
        </w:rPr>
        <w:t xml:space="preserve">. Zudem beteiligen wir uns mit rund 15,98 Millionen Euro an den Personalkosten </w:t>
      </w:r>
      <w:r w:rsidR="003E6EC1">
        <w:rPr>
          <w:rStyle w:val="s3"/>
          <w:rFonts w:ascii="Arial" w:hAnsi="Arial" w:cs="Arial"/>
          <w:sz w:val="22"/>
          <w:szCs w:val="22"/>
        </w:rPr>
        <w:t>der Kindertageseinrichungen sowie der Freiwilligen Ganztagsschule</w:t>
      </w:r>
      <w:r w:rsidR="00E92DEB">
        <w:rPr>
          <w:rStyle w:val="s3"/>
          <w:rFonts w:ascii="Arial" w:hAnsi="Arial" w:cs="Arial"/>
          <w:sz w:val="22"/>
          <w:szCs w:val="22"/>
        </w:rPr>
        <w:t xml:space="preserve"> im Jahr 2025.</w:t>
      </w:r>
    </w:p>
    <w:p w14:paraId="75DCEE4E" w14:textId="67A2EB3C" w:rsidR="00051FB8" w:rsidRPr="006037FC" w:rsidRDefault="00FE5322" w:rsidP="00DE2A47">
      <w:pPr>
        <w:pStyle w:val="p2"/>
        <w:numPr>
          <w:ilvl w:val="0"/>
          <w:numId w:val="2"/>
        </w:numPr>
        <w:jc w:val="both"/>
        <w:rPr>
          <w:rFonts w:ascii="Arial" w:hAnsi="Arial" w:cs="Arial"/>
          <w:sz w:val="22"/>
          <w:szCs w:val="22"/>
        </w:rPr>
      </w:pPr>
      <w:r>
        <w:rPr>
          <w:rStyle w:val="s3"/>
          <w:rFonts w:ascii="Arial" w:hAnsi="Arial" w:cs="Arial"/>
          <w:sz w:val="22"/>
          <w:szCs w:val="22"/>
        </w:rPr>
        <w:t xml:space="preserve">Die Förderung des Hospizes und die Arbeit der christlichen Hospizhilfe sind </w:t>
      </w:r>
      <w:r w:rsidR="00EA64E3">
        <w:rPr>
          <w:rStyle w:val="s3"/>
          <w:rFonts w:ascii="Arial" w:hAnsi="Arial" w:cs="Arial"/>
          <w:sz w:val="22"/>
          <w:szCs w:val="22"/>
        </w:rPr>
        <w:t xml:space="preserve">wichtige Schwerpunkte in unserem Kreis. </w:t>
      </w:r>
      <w:r w:rsidR="00324773">
        <w:rPr>
          <w:rStyle w:val="s3"/>
          <w:rFonts w:ascii="Arial" w:hAnsi="Arial" w:cs="Arial"/>
          <w:sz w:val="22"/>
          <w:szCs w:val="22"/>
        </w:rPr>
        <w:t xml:space="preserve"> </w:t>
      </w:r>
    </w:p>
    <w:p w14:paraId="738D5520" w14:textId="77777777" w:rsidR="00885578" w:rsidRPr="006037FC" w:rsidRDefault="00C76168" w:rsidP="00DE2A47">
      <w:pPr>
        <w:pStyle w:val="p2"/>
        <w:numPr>
          <w:ilvl w:val="0"/>
          <w:numId w:val="2"/>
        </w:numPr>
        <w:jc w:val="both"/>
        <w:rPr>
          <w:rFonts w:ascii="Arial" w:hAnsi="Arial" w:cs="Arial"/>
          <w:sz w:val="22"/>
          <w:szCs w:val="22"/>
        </w:rPr>
      </w:pPr>
      <w:r w:rsidRPr="006037FC">
        <w:rPr>
          <w:rStyle w:val="s3"/>
          <w:rFonts w:ascii="Arial" w:hAnsi="Arial" w:cs="Arial"/>
          <w:sz w:val="22"/>
          <w:szCs w:val="22"/>
        </w:rPr>
        <w:t xml:space="preserve">Ein weiterer wichtiger Baustein für die Lebensqualität in unserem Kreis ist die </w:t>
      </w:r>
      <w:r w:rsidRPr="006037FC">
        <w:rPr>
          <w:rStyle w:val="s2"/>
          <w:rFonts w:ascii="Arial" w:hAnsi="Arial" w:cs="Arial"/>
          <w:sz w:val="22"/>
          <w:szCs w:val="22"/>
        </w:rPr>
        <w:t>Gesundheitsversorgung.</w:t>
      </w:r>
      <w:r w:rsidRPr="006037FC">
        <w:rPr>
          <w:rStyle w:val="s3"/>
          <w:rFonts w:ascii="Arial" w:hAnsi="Arial" w:cs="Arial"/>
          <w:sz w:val="22"/>
          <w:szCs w:val="22"/>
        </w:rPr>
        <w:t xml:space="preserve"> Mit dem </w:t>
      </w:r>
      <w:r w:rsidRPr="006037FC">
        <w:rPr>
          <w:rStyle w:val="s2"/>
          <w:rFonts w:ascii="Arial" w:hAnsi="Arial" w:cs="Arial"/>
          <w:sz w:val="22"/>
          <w:szCs w:val="22"/>
        </w:rPr>
        <w:t>Marienkrankenhaus</w:t>
      </w:r>
      <w:r w:rsidRPr="006037FC">
        <w:rPr>
          <w:rStyle w:val="s3"/>
          <w:rFonts w:ascii="Arial" w:hAnsi="Arial" w:cs="Arial"/>
          <w:sz w:val="22"/>
          <w:szCs w:val="22"/>
        </w:rPr>
        <w:t xml:space="preserve">, der </w:t>
      </w:r>
      <w:r w:rsidRPr="006037FC">
        <w:rPr>
          <w:rStyle w:val="s2"/>
          <w:rFonts w:ascii="Arial" w:hAnsi="Arial" w:cs="Arial"/>
          <w:sz w:val="22"/>
          <w:szCs w:val="22"/>
        </w:rPr>
        <w:t>Lebenshilfe</w:t>
      </w:r>
      <w:r w:rsidRPr="006037FC">
        <w:rPr>
          <w:rStyle w:val="s3"/>
          <w:rFonts w:ascii="Arial" w:hAnsi="Arial" w:cs="Arial"/>
          <w:sz w:val="22"/>
          <w:szCs w:val="22"/>
        </w:rPr>
        <w:t xml:space="preserve"> und dem </w:t>
      </w:r>
      <w:r w:rsidRPr="006037FC">
        <w:rPr>
          <w:rStyle w:val="s2"/>
          <w:rFonts w:ascii="Arial" w:hAnsi="Arial" w:cs="Arial"/>
          <w:sz w:val="22"/>
          <w:szCs w:val="22"/>
        </w:rPr>
        <w:t>Hospital</w:t>
      </w:r>
      <w:r w:rsidRPr="006037FC">
        <w:rPr>
          <w:rStyle w:val="s3"/>
          <w:rFonts w:ascii="Arial" w:hAnsi="Arial" w:cs="Arial"/>
          <w:sz w:val="22"/>
          <w:szCs w:val="22"/>
        </w:rPr>
        <w:t xml:space="preserve"> haben wir nicht nur bedeutende Arbeitgeber, sondern auch eine verlässliche Basis für die Gesundheitsvorsorge. Leider ist es ein bitterer Rückschlag, dass die Geburtshilfe in St. Wendel weggefallen ist. Wir als kommunale Mandatsträger </w:t>
      </w:r>
      <w:r w:rsidR="007551DA" w:rsidRPr="006037FC">
        <w:rPr>
          <w:rStyle w:val="s3"/>
          <w:rFonts w:ascii="Arial" w:hAnsi="Arial" w:cs="Arial"/>
          <w:sz w:val="22"/>
          <w:szCs w:val="22"/>
        </w:rPr>
        <w:t>wurden</w:t>
      </w:r>
      <w:r w:rsidRPr="006037FC">
        <w:rPr>
          <w:rStyle w:val="s3"/>
          <w:rFonts w:ascii="Arial" w:hAnsi="Arial" w:cs="Arial"/>
          <w:sz w:val="22"/>
          <w:szCs w:val="22"/>
        </w:rPr>
        <w:t xml:space="preserve"> </w:t>
      </w:r>
      <w:r w:rsidRPr="006037FC">
        <w:rPr>
          <w:rStyle w:val="s3"/>
          <w:rFonts w:ascii="Arial" w:hAnsi="Arial" w:cs="Arial"/>
          <w:sz w:val="22"/>
          <w:szCs w:val="22"/>
        </w:rPr>
        <w:lastRenderedPageBreak/>
        <w:t xml:space="preserve">hier </w:t>
      </w:r>
      <w:r w:rsidR="007551DA" w:rsidRPr="006037FC">
        <w:rPr>
          <w:rStyle w:val="s3"/>
          <w:rFonts w:ascii="Arial" w:hAnsi="Arial" w:cs="Arial"/>
          <w:sz w:val="22"/>
          <w:szCs w:val="22"/>
        </w:rPr>
        <w:t xml:space="preserve">vor wenigen Wochen </w:t>
      </w:r>
      <w:r w:rsidRPr="006037FC">
        <w:rPr>
          <w:rStyle w:val="s3"/>
          <w:rFonts w:ascii="Arial" w:hAnsi="Arial" w:cs="Arial"/>
          <w:sz w:val="22"/>
          <w:szCs w:val="22"/>
        </w:rPr>
        <w:t>vor vollendete Tatsachen</w:t>
      </w:r>
      <w:r w:rsidR="007551DA" w:rsidRPr="006037FC">
        <w:rPr>
          <w:rStyle w:val="s3"/>
          <w:rFonts w:ascii="Arial" w:hAnsi="Arial" w:cs="Arial"/>
          <w:sz w:val="22"/>
          <w:szCs w:val="22"/>
        </w:rPr>
        <w:t xml:space="preserve"> gestellt.</w:t>
      </w:r>
      <w:r w:rsidR="00ED5B40" w:rsidRPr="006037FC">
        <w:rPr>
          <w:rStyle w:val="s3"/>
          <w:rFonts w:ascii="Arial" w:hAnsi="Arial" w:cs="Arial"/>
          <w:sz w:val="22"/>
          <w:szCs w:val="22"/>
        </w:rPr>
        <w:t xml:space="preserve"> </w:t>
      </w:r>
      <w:r w:rsidR="00802FB1" w:rsidRPr="006037FC">
        <w:rPr>
          <w:rStyle w:val="s3"/>
          <w:rFonts w:ascii="Arial" w:hAnsi="Arial" w:cs="Arial"/>
          <w:sz w:val="22"/>
          <w:szCs w:val="22"/>
        </w:rPr>
        <w:t>Aus unserer Sicht muss der Gesundheitsminister Magnus Jung</w:t>
      </w:r>
      <w:r w:rsidR="00344FAF" w:rsidRPr="006037FC">
        <w:rPr>
          <w:rStyle w:val="s3"/>
          <w:rFonts w:ascii="Arial" w:hAnsi="Arial" w:cs="Arial"/>
          <w:sz w:val="22"/>
          <w:szCs w:val="22"/>
        </w:rPr>
        <w:t xml:space="preserve"> bei der Umsetzung des Krankenhausplans im kommenden Jahr alles dafür tun, dass wir als ländliche Region nicht vergessen werden. Wir stehen hier für Gespräche bereit, wie wir </w:t>
      </w:r>
      <w:r w:rsidR="00885578" w:rsidRPr="006037FC">
        <w:rPr>
          <w:rStyle w:val="s3"/>
          <w:rFonts w:ascii="Arial" w:hAnsi="Arial" w:cs="Arial"/>
          <w:sz w:val="22"/>
          <w:szCs w:val="22"/>
        </w:rPr>
        <w:t>gemeinsam die Gesundheitsversorgung in unserem Kreis sicherstellen können.</w:t>
      </w:r>
    </w:p>
    <w:p w14:paraId="3BA3AA4A" w14:textId="1C091687" w:rsidR="003A1740" w:rsidRPr="006037FC" w:rsidRDefault="00C76168" w:rsidP="00DE2A47">
      <w:pPr>
        <w:pStyle w:val="p2"/>
        <w:numPr>
          <w:ilvl w:val="0"/>
          <w:numId w:val="2"/>
        </w:numPr>
        <w:jc w:val="both"/>
        <w:rPr>
          <w:rFonts w:ascii="Arial" w:hAnsi="Arial" w:cs="Arial"/>
          <w:sz w:val="22"/>
          <w:szCs w:val="22"/>
        </w:rPr>
      </w:pPr>
      <w:r w:rsidRPr="006037FC">
        <w:rPr>
          <w:rStyle w:val="s3"/>
          <w:rFonts w:ascii="Arial" w:hAnsi="Arial" w:cs="Arial"/>
          <w:sz w:val="22"/>
          <w:szCs w:val="22"/>
        </w:rPr>
        <w:t xml:space="preserve">St. Wendel ist nicht nur eine soziale Region, sondern auch eine </w:t>
      </w:r>
      <w:r w:rsidRPr="006037FC">
        <w:rPr>
          <w:rStyle w:val="s2"/>
          <w:rFonts w:ascii="Arial" w:hAnsi="Arial" w:cs="Arial"/>
          <w:sz w:val="22"/>
          <w:szCs w:val="22"/>
        </w:rPr>
        <w:t>Tourismusregion</w:t>
      </w:r>
      <w:r w:rsidRPr="006037FC">
        <w:rPr>
          <w:rStyle w:val="s3"/>
          <w:rFonts w:ascii="Arial" w:hAnsi="Arial" w:cs="Arial"/>
          <w:sz w:val="22"/>
          <w:szCs w:val="22"/>
        </w:rPr>
        <w:t xml:space="preserve">. Der </w:t>
      </w:r>
      <w:r w:rsidRPr="006037FC">
        <w:rPr>
          <w:rStyle w:val="s2"/>
          <w:rFonts w:ascii="Arial" w:hAnsi="Arial" w:cs="Arial"/>
          <w:sz w:val="22"/>
          <w:szCs w:val="22"/>
        </w:rPr>
        <w:t>neue Wasserspielplatz</w:t>
      </w:r>
      <w:r w:rsidRPr="006037FC">
        <w:rPr>
          <w:rStyle w:val="s3"/>
          <w:rFonts w:ascii="Arial" w:hAnsi="Arial" w:cs="Arial"/>
          <w:sz w:val="22"/>
          <w:szCs w:val="22"/>
        </w:rPr>
        <w:t xml:space="preserve">, den wir initiiert haben, ist ein Gewinn für Familien. </w:t>
      </w:r>
      <w:r w:rsidR="00885578" w:rsidRPr="006037FC">
        <w:rPr>
          <w:rStyle w:val="s3"/>
          <w:rFonts w:ascii="Arial" w:hAnsi="Arial" w:cs="Arial"/>
          <w:sz w:val="22"/>
          <w:szCs w:val="22"/>
        </w:rPr>
        <w:t xml:space="preserve">Mit der </w:t>
      </w:r>
      <w:r w:rsidR="00D75341" w:rsidRPr="006037FC">
        <w:rPr>
          <w:rStyle w:val="s3"/>
          <w:rFonts w:ascii="Arial" w:hAnsi="Arial" w:cs="Arial"/>
          <w:sz w:val="22"/>
          <w:szCs w:val="22"/>
        </w:rPr>
        <w:t xml:space="preserve">Gebührenanpassung für das Jahr 2025 ab Bostalsee erhöhen wir </w:t>
      </w:r>
      <w:r w:rsidR="00C04941" w:rsidRPr="006037FC">
        <w:rPr>
          <w:rStyle w:val="s3"/>
          <w:rFonts w:ascii="Arial" w:hAnsi="Arial" w:cs="Arial"/>
          <w:sz w:val="22"/>
          <w:szCs w:val="22"/>
        </w:rPr>
        <w:t xml:space="preserve">einerseits </w:t>
      </w:r>
      <w:r w:rsidR="00D75341" w:rsidRPr="006037FC">
        <w:rPr>
          <w:rStyle w:val="s3"/>
          <w:rFonts w:ascii="Arial" w:hAnsi="Arial" w:cs="Arial"/>
          <w:sz w:val="22"/>
          <w:szCs w:val="22"/>
        </w:rPr>
        <w:t>die Einnahmen, wodurch wir die Kommunen entlasten</w:t>
      </w:r>
      <w:r w:rsidR="00C04941" w:rsidRPr="006037FC">
        <w:rPr>
          <w:rStyle w:val="s3"/>
          <w:rFonts w:ascii="Arial" w:hAnsi="Arial" w:cs="Arial"/>
          <w:sz w:val="22"/>
          <w:szCs w:val="22"/>
        </w:rPr>
        <w:t xml:space="preserve">, andererseits belassen wir die Eintrittspreise für die Strandbäder, wodurch wir </w:t>
      </w:r>
      <w:r w:rsidR="003A1740" w:rsidRPr="006037FC">
        <w:rPr>
          <w:rStyle w:val="s3"/>
          <w:rFonts w:ascii="Arial" w:hAnsi="Arial" w:cs="Arial"/>
          <w:sz w:val="22"/>
          <w:szCs w:val="22"/>
        </w:rPr>
        <w:t>den See als familienfreundliches Ziel aufwerten.</w:t>
      </w:r>
      <w:r w:rsidR="00C04941" w:rsidRPr="006037FC">
        <w:rPr>
          <w:rStyle w:val="s3"/>
          <w:rFonts w:ascii="Arial" w:hAnsi="Arial" w:cs="Arial"/>
          <w:sz w:val="22"/>
          <w:szCs w:val="22"/>
        </w:rPr>
        <w:t xml:space="preserve"> </w:t>
      </w:r>
      <w:r w:rsidRPr="006037FC">
        <w:rPr>
          <w:rStyle w:val="s3"/>
          <w:rFonts w:ascii="Arial" w:hAnsi="Arial" w:cs="Arial"/>
          <w:sz w:val="22"/>
          <w:szCs w:val="22"/>
        </w:rPr>
        <w:t>Gleichzeitig ist der</w:t>
      </w:r>
      <w:r w:rsidR="0024011D" w:rsidRPr="006037FC">
        <w:rPr>
          <w:rStyle w:val="s3"/>
          <w:rFonts w:ascii="Arial" w:hAnsi="Arial" w:cs="Arial"/>
          <w:sz w:val="22"/>
          <w:szCs w:val="22"/>
        </w:rPr>
        <w:t xml:space="preserve"> Betrieb des</w:t>
      </w:r>
      <w:r w:rsidRPr="006037FC">
        <w:rPr>
          <w:rStyle w:val="s3"/>
          <w:rFonts w:ascii="Arial" w:hAnsi="Arial" w:cs="Arial"/>
          <w:sz w:val="22"/>
          <w:szCs w:val="22"/>
        </w:rPr>
        <w:t xml:space="preserve"> </w:t>
      </w:r>
      <w:r w:rsidRPr="006037FC">
        <w:rPr>
          <w:rStyle w:val="s2"/>
          <w:rFonts w:ascii="Arial" w:hAnsi="Arial" w:cs="Arial"/>
          <w:sz w:val="22"/>
          <w:szCs w:val="22"/>
        </w:rPr>
        <w:t>Campingplatz</w:t>
      </w:r>
      <w:r w:rsidR="0024011D" w:rsidRPr="006037FC">
        <w:rPr>
          <w:rStyle w:val="s2"/>
          <w:rFonts w:ascii="Arial" w:hAnsi="Arial" w:cs="Arial"/>
          <w:sz w:val="22"/>
          <w:szCs w:val="22"/>
        </w:rPr>
        <w:t>es</w:t>
      </w:r>
      <w:r w:rsidRPr="006037FC">
        <w:rPr>
          <w:rStyle w:val="s2"/>
          <w:rFonts w:ascii="Arial" w:hAnsi="Arial" w:cs="Arial"/>
          <w:sz w:val="22"/>
          <w:szCs w:val="22"/>
        </w:rPr>
        <w:t xml:space="preserve"> Bostalsee</w:t>
      </w:r>
      <w:r w:rsidRPr="006037FC">
        <w:rPr>
          <w:rStyle w:val="s3"/>
          <w:rFonts w:ascii="Arial" w:hAnsi="Arial" w:cs="Arial"/>
          <w:sz w:val="22"/>
          <w:szCs w:val="22"/>
        </w:rPr>
        <w:t xml:space="preserve"> eine Herausforderung. Mit </w:t>
      </w:r>
      <w:r w:rsidRPr="006037FC">
        <w:rPr>
          <w:rStyle w:val="s2"/>
          <w:rFonts w:ascii="Arial" w:hAnsi="Arial" w:cs="Arial"/>
          <w:sz w:val="22"/>
          <w:szCs w:val="22"/>
        </w:rPr>
        <w:t>4 Millionen Euro Verlustzuweisungen</w:t>
      </w:r>
      <w:r w:rsidRPr="006037FC">
        <w:rPr>
          <w:rStyle w:val="s3"/>
          <w:rFonts w:ascii="Arial" w:hAnsi="Arial" w:cs="Arial"/>
          <w:sz w:val="22"/>
          <w:szCs w:val="22"/>
        </w:rPr>
        <w:t xml:space="preserve"> ist die Belastung </w:t>
      </w:r>
      <w:r w:rsidR="003A1740" w:rsidRPr="006037FC">
        <w:rPr>
          <w:rStyle w:val="s3"/>
          <w:rFonts w:ascii="Arial" w:hAnsi="Arial" w:cs="Arial"/>
          <w:sz w:val="22"/>
          <w:szCs w:val="22"/>
        </w:rPr>
        <w:t xml:space="preserve">im kommenden Jahr </w:t>
      </w:r>
      <w:r w:rsidRPr="006037FC">
        <w:rPr>
          <w:rStyle w:val="s3"/>
          <w:rFonts w:ascii="Arial" w:hAnsi="Arial" w:cs="Arial"/>
          <w:sz w:val="22"/>
          <w:szCs w:val="22"/>
        </w:rPr>
        <w:t xml:space="preserve">erheblich. Hier unterstützen wir das Konzept der </w:t>
      </w:r>
      <w:r w:rsidRPr="006037FC">
        <w:rPr>
          <w:rStyle w:val="s2"/>
          <w:rFonts w:ascii="Arial" w:hAnsi="Arial" w:cs="Arial"/>
          <w:sz w:val="22"/>
          <w:szCs w:val="22"/>
        </w:rPr>
        <w:t>Privatisierung</w:t>
      </w:r>
      <w:r w:rsidRPr="006037FC">
        <w:rPr>
          <w:rStyle w:val="s3"/>
          <w:rFonts w:ascii="Arial" w:hAnsi="Arial" w:cs="Arial"/>
          <w:sz w:val="22"/>
          <w:szCs w:val="22"/>
        </w:rPr>
        <w:t>, das Landrat Recktenwald gemeinsam mit Wirtschaftsminister Barke verfolgt.</w:t>
      </w:r>
      <w:r w:rsidR="003A1740" w:rsidRPr="006037FC">
        <w:rPr>
          <w:rStyle w:val="s3"/>
          <w:rFonts w:ascii="Arial" w:hAnsi="Arial" w:cs="Arial"/>
          <w:sz w:val="22"/>
          <w:szCs w:val="22"/>
        </w:rPr>
        <w:t xml:space="preserve"> Gemeinsam werden wir auch hierfür eine gute zukunftsfähige Lösung finden</w:t>
      </w:r>
      <w:r w:rsidR="00524120" w:rsidRPr="006037FC">
        <w:rPr>
          <w:rStyle w:val="s3"/>
          <w:rFonts w:ascii="Arial" w:hAnsi="Arial" w:cs="Arial"/>
          <w:sz w:val="22"/>
          <w:szCs w:val="22"/>
        </w:rPr>
        <w:t>, die den Tourismusstandort Sankt Wendeler Land stärkt und gleichzeitig unsere Kommunen entlastet.</w:t>
      </w:r>
    </w:p>
    <w:p w14:paraId="0D6BFFE4" w14:textId="50020B3A" w:rsidR="00B2632F" w:rsidRPr="00C807B2" w:rsidRDefault="00C76168" w:rsidP="00C807B2">
      <w:pPr>
        <w:pStyle w:val="p2"/>
        <w:numPr>
          <w:ilvl w:val="0"/>
          <w:numId w:val="2"/>
        </w:numPr>
        <w:jc w:val="both"/>
        <w:rPr>
          <w:rStyle w:val="s3"/>
          <w:rFonts w:ascii="Arial" w:hAnsi="Arial" w:cs="Arial"/>
          <w:sz w:val="22"/>
          <w:szCs w:val="22"/>
        </w:rPr>
      </w:pPr>
      <w:r w:rsidRPr="006037FC">
        <w:rPr>
          <w:rStyle w:val="s3"/>
          <w:rFonts w:ascii="Arial" w:hAnsi="Arial" w:cs="Arial"/>
          <w:sz w:val="22"/>
          <w:szCs w:val="22"/>
        </w:rPr>
        <w:t xml:space="preserve">Unsere </w:t>
      </w:r>
      <w:r w:rsidRPr="006037FC">
        <w:rPr>
          <w:rStyle w:val="s2"/>
          <w:rFonts w:ascii="Arial" w:hAnsi="Arial" w:cs="Arial"/>
          <w:sz w:val="22"/>
          <w:szCs w:val="22"/>
        </w:rPr>
        <w:t>mittelständische Wirtschaft</w:t>
      </w:r>
      <w:r w:rsidRPr="006037FC">
        <w:rPr>
          <w:rStyle w:val="s3"/>
          <w:rFonts w:ascii="Arial" w:hAnsi="Arial" w:cs="Arial"/>
          <w:sz w:val="22"/>
          <w:szCs w:val="22"/>
        </w:rPr>
        <w:t xml:space="preserve"> bleibt das Rückgrat des Landkreises. Hier zeigt sich die Stärke unserer </w:t>
      </w:r>
      <w:r w:rsidRPr="006037FC">
        <w:rPr>
          <w:rStyle w:val="s2"/>
          <w:rFonts w:ascii="Arial" w:hAnsi="Arial" w:cs="Arial"/>
          <w:sz w:val="22"/>
          <w:szCs w:val="22"/>
        </w:rPr>
        <w:t>Wirtschaftsförderungsgesellschaft</w:t>
      </w:r>
      <w:r w:rsidRPr="006037FC">
        <w:rPr>
          <w:rStyle w:val="s3"/>
          <w:rFonts w:ascii="Arial" w:hAnsi="Arial" w:cs="Arial"/>
          <w:sz w:val="22"/>
          <w:szCs w:val="22"/>
        </w:rPr>
        <w:t xml:space="preserve">, die mittelständische Betriebe erfolgreich vernetzt. Doch </w:t>
      </w:r>
      <w:r w:rsidR="00727F52" w:rsidRPr="006037FC">
        <w:rPr>
          <w:rStyle w:val="s3"/>
          <w:rFonts w:ascii="Arial" w:hAnsi="Arial" w:cs="Arial"/>
          <w:sz w:val="22"/>
          <w:szCs w:val="22"/>
        </w:rPr>
        <w:t xml:space="preserve">auch in diesem Bereich benötigen wir Unterstützung durch </w:t>
      </w:r>
      <w:r w:rsidRPr="006037FC">
        <w:rPr>
          <w:rStyle w:val="s3"/>
          <w:rFonts w:ascii="Arial" w:hAnsi="Arial" w:cs="Arial"/>
          <w:sz w:val="22"/>
          <w:szCs w:val="22"/>
        </w:rPr>
        <w:t>die Landes- und Bundespoliti</w:t>
      </w:r>
      <w:r w:rsidR="00727F52" w:rsidRPr="006037FC">
        <w:rPr>
          <w:rStyle w:val="s3"/>
          <w:rFonts w:ascii="Arial" w:hAnsi="Arial" w:cs="Arial"/>
          <w:sz w:val="22"/>
          <w:szCs w:val="22"/>
        </w:rPr>
        <w:t>k. Wir brauchen gute Rahmenbedi</w:t>
      </w:r>
      <w:r w:rsidR="002E1388" w:rsidRPr="006037FC">
        <w:rPr>
          <w:rStyle w:val="s3"/>
          <w:rFonts w:ascii="Arial" w:hAnsi="Arial" w:cs="Arial"/>
          <w:sz w:val="22"/>
          <w:szCs w:val="22"/>
        </w:rPr>
        <w:t>ngungen für diese Betriebe</w:t>
      </w:r>
      <w:r w:rsidRPr="006037FC">
        <w:rPr>
          <w:rStyle w:val="s3"/>
          <w:rFonts w:ascii="Arial" w:hAnsi="Arial" w:cs="Arial"/>
          <w:sz w:val="22"/>
          <w:szCs w:val="22"/>
        </w:rPr>
        <w:t xml:space="preserve">. </w:t>
      </w:r>
      <w:r w:rsidR="00606495" w:rsidRPr="006037FC">
        <w:rPr>
          <w:rStyle w:val="s3"/>
          <w:rFonts w:ascii="Arial" w:hAnsi="Arial" w:cs="Arial"/>
          <w:sz w:val="22"/>
          <w:szCs w:val="22"/>
        </w:rPr>
        <w:t xml:space="preserve">Sie </w:t>
      </w:r>
      <w:r w:rsidRPr="006037FC">
        <w:rPr>
          <w:rStyle w:val="s3"/>
          <w:rFonts w:ascii="Arial" w:hAnsi="Arial" w:cs="Arial"/>
          <w:sz w:val="22"/>
          <w:szCs w:val="22"/>
        </w:rPr>
        <w:t xml:space="preserve">sind </w:t>
      </w:r>
      <w:r w:rsidR="00606495" w:rsidRPr="006037FC">
        <w:rPr>
          <w:rStyle w:val="s3"/>
          <w:rFonts w:ascii="Arial" w:hAnsi="Arial" w:cs="Arial"/>
          <w:sz w:val="22"/>
          <w:szCs w:val="22"/>
        </w:rPr>
        <w:t xml:space="preserve">nämlich </w:t>
      </w:r>
      <w:r w:rsidRPr="006037FC">
        <w:rPr>
          <w:rStyle w:val="s3"/>
          <w:rFonts w:ascii="Arial" w:hAnsi="Arial" w:cs="Arial"/>
          <w:sz w:val="22"/>
          <w:szCs w:val="22"/>
        </w:rPr>
        <w:t>die Grundlage unseres Wohlstandes.</w:t>
      </w:r>
    </w:p>
    <w:p w14:paraId="4A2497F5" w14:textId="7917B79D" w:rsidR="003D49D8" w:rsidRPr="006037FC" w:rsidRDefault="003D49D8" w:rsidP="00DE2A47">
      <w:pPr>
        <w:pStyle w:val="p2"/>
        <w:numPr>
          <w:ilvl w:val="0"/>
          <w:numId w:val="2"/>
        </w:numPr>
        <w:jc w:val="both"/>
        <w:rPr>
          <w:rStyle w:val="s3"/>
          <w:rFonts w:ascii="Arial" w:hAnsi="Arial" w:cs="Arial"/>
          <w:sz w:val="22"/>
          <w:szCs w:val="22"/>
        </w:rPr>
      </w:pPr>
      <w:r w:rsidRPr="006037FC">
        <w:rPr>
          <w:rStyle w:val="s3"/>
          <w:rFonts w:ascii="Arial" w:hAnsi="Arial" w:cs="Arial"/>
          <w:sz w:val="22"/>
          <w:szCs w:val="22"/>
        </w:rPr>
        <w:t>Wir sind auf einem sehr guten We</w:t>
      </w:r>
      <w:r w:rsidR="00524E3F" w:rsidRPr="006037FC">
        <w:rPr>
          <w:rStyle w:val="s3"/>
          <w:rFonts w:ascii="Arial" w:hAnsi="Arial" w:cs="Arial"/>
          <w:sz w:val="22"/>
          <w:szCs w:val="22"/>
        </w:rPr>
        <w:t xml:space="preserve">g in eine digitale Zukunft. Durch die Umsetzung des </w:t>
      </w:r>
      <w:r w:rsidR="00524E3F" w:rsidRPr="006037FC">
        <w:rPr>
          <w:rStyle w:val="s3"/>
          <w:rFonts w:ascii="Arial" w:hAnsi="Arial" w:cs="Arial"/>
          <w:b/>
          <w:bCs/>
          <w:sz w:val="22"/>
          <w:szCs w:val="22"/>
        </w:rPr>
        <w:t xml:space="preserve">Modellprojekts Smart Cities </w:t>
      </w:r>
      <w:r w:rsidR="00524E3F" w:rsidRPr="006037FC">
        <w:rPr>
          <w:rStyle w:val="s3"/>
          <w:rFonts w:ascii="Arial" w:hAnsi="Arial" w:cs="Arial"/>
          <w:sz w:val="22"/>
          <w:szCs w:val="22"/>
        </w:rPr>
        <w:t xml:space="preserve">entstehen durch den Eigentanteil </w:t>
      </w:r>
      <w:r w:rsidR="00131870" w:rsidRPr="006037FC">
        <w:rPr>
          <w:rStyle w:val="s3"/>
          <w:rFonts w:ascii="Arial" w:hAnsi="Arial" w:cs="Arial"/>
          <w:sz w:val="22"/>
          <w:szCs w:val="22"/>
        </w:rPr>
        <w:t xml:space="preserve">im kommenden Jahr Mehrbelastungen </w:t>
      </w:r>
      <w:r w:rsidR="00E86D5B" w:rsidRPr="006037FC">
        <w:rPr>
          <w:rStyle w:val="s3"/>
          <w:rFonts w:ascii="Arial" w:hAnsi="Arial" w:cs="Arial"/>
          <w:sz w:val="22"/>
          <w:szCs w:val="22"/>
        </w:rPr>
        <w:t xml:space="preserve">im Vergleich zu 2024 </w:t>
      </w:r>
      <w:r w:rsidR="00131870" w:rsidRPr="006037FC">
        <w:rPr>
          <w:rStyle w:val="s3"/>
          <w:rFonts w:ascii="Arial" w:hAnsi="Arial" w:cs="Arial"/>
          <w:sz w:val="22"/>
          <w:szCs w:val="22"/>
        </w:rPr>
        <w:t>von rund 141 Tausend</w:t>
      </w:r>
      <w:r w:rsidR="00E86D5B" w:rsidRPr="006037FC">
        <w:rPr>
          <w:rStyle w:val="s3"/>
          <w:rFonts w:ascii="Arial" w:hAnsi="Arial" w:cs="Arial"/>
          <w:sz w:val="22"/>
          <w:szCs w:val="22"/>
        </w:rPr>
        <w:t xml:space="preserve"> </w:t>
      </w:r>
      <w:r w:rsidR="00131870" w:rsidRPr="006037FC">
        <w:rPr>
          <w:rStyle w:val="s3"/>
          <w:rFonts w:ascii="Arial" w:hAnsi="Arial" w:cs="Arial"/>
          <w:sz w:val="22"/>
          <w:szCs w:val="22"/>
        </w:rPr>
        <w:t>Euro</w:t>
      </w:r>
      <w:r w:rsidR="00E86D5B" w:rsidRPr="006037FC">
        <w:rPr>
          <w:rStyle w:val="s3"/>
          <w:rFonts w:ascii="Arial" w:hAnsi="Arial" w:cs="Arial"/>
          <w:sz w:val="22"/>
          <w:szCs w:val="22"/>
        </w:rPr>
        <w:t xml:space="preserve">. Allerdings kommen die Projekte den Kommunen </w:t>
      </w:r>
      <w:r w:rsidR="000B0B9D" w:rsidRPr="006037FC">
        <w:rPr>
          <w:rStyle w:val="s3"/>
          <w:rFonts w:ascii="Arial" w:hAnsi="Arial" w:cs="Arial"/>
          <w:sz w:val="22"/>
          <w:szCs w:val="22"/>
        </w:rPr>
        <w:t>zugute</w:t>
      </w:r>
      <w:r w:rsidR="00DE0820" w:rsidRPr="006037FC">
        <w:rPr>
          <w:rStyle w:val="s3"/>
          <w:rFonts w:ascii="Arial" w:hAnsi="Arial" w:cs="Arial"/>
          <w:sz w:val="22"/>
          <w:szCs w:val="22"/>
        </w:rPr>
        <w:t xml:space="preserve"> und bieten Zukunftschancen für unsere Region.</w:t>
      </w:r>
    </w:p>
    <w:p w14:paraId="1E083100" w14:textId="77777777" w:rsidR="00E86D5B" w:rsidRPr="006037FC" w:rsidRDefault="00E86D5B" w:rsidP="00E86D5B">
      <w:pPr>
        <w:pStyle w:val="p2"/>
        <w:jc w:val="both"/>
        <w:rPr>
          <w:rStyle w:val="s3"/>
          <w:rFonts w:ascii="Arial" w:hAnsi="Arial" w:cs="Arial"/>
          <w:sz w:val="22"/>
          <w:szCs w:val="22"/>
        </w:rPr>
      </w:pPr>
    </w:p>
    <w:p w14:paraId="3096C00C" w14:textId="77777777" w:rsidR="00E92AA7" w:rsidRPr="006037FC" w:rsidRDefault="00E92AA7" w:rsidP="00E92AA7">
      <w:pPr>
        <w:pStyle w:val="p2"/>
        <w:jc w:val="both"/>
        <w:rPr>
          <w:rStyle w:val="s3"/>
          <w:rFonts w:ascii="Arial" w:hAnsi="Arial" w:cs="Arial"/>
          <w:sz w:val="22"/>
          <w:szCs w:val="22"/>
        </w:rPr>
      </w:pPr>
      <w:r w:rsidRPr="006037FC">
        <w:rPr>
          <w:rStyle w:val="s3"/>
          <w:rFonts w:ascii="Arial" w:hAnsi="Arial" w:cs="Arial"/>
          <w:sz w:val="22"/>
          <w:szCs w:val="22"/>
        </w:rPr>
        <w:t>Liebe Kolleginnen und Kollegen,</w:t>
      </w:r>
    </w:p>
    <w:p w14:paraId="22524C5A" w14:textId="77777777" w:rsidR="00E92AA7" w:rsidRPr="006037FC" w:rsidRDefault="00E92AA7" w:rsidP="00E92AA7">
      <w:pPr>
        <w:pStyle w:val="p2"/>
        <w:jc w:val="both"/>
        <w:rPr>
          <w:rStyle w:val="s3"/>
          <w:rFonts w:ascii="Arial" w:hAnsi="Arial" w:cs="Arial"/>
          <w:sz w:val="22"/>
          <w:szCs w:val="22"/>
        </w:rPr>
      </w:pPr>
    </w:p>
    <w:p w14:paraId="4A47D0D1" w14:textId="4786B346" w:rsidR="00E92AA7" w:rsidRPr="006037FC" w:rsidRDefault="00E92AA7" w:rsidP="00E92AA7">
      <w:pPr>
        <w:pStyle w:val="p2"/>
        <w:jc w:val="both"/>
        <w:rPr>
          <w:rStyle w:val="s3"/>
          <w:rFonts w:ascii="Arial" w:hAnsi="Arial" w:cs="Arial"/>
          <w:sz w:val="22"/>
          <w:szCs w:val="22"/>
        </w:rPr>
      </w:pPr>
      <w:r w:rsidRPr="006037FC">
        <w:rPr>
          <w:rStyle w:val="s3"/>
          <w:rFonts w:ascii="Arial" w:hAnsi="Arial" w:cs="Arial"/>
          <w:sz w:val="22"/>
          <w:szCs w:val="22"/>
        </w:rPr>
        <w:t>mit Blick auf den Haushalt 2025 müssen wir leider feststellen, dass die kommunale Familie vor noch nie dagewesenen finanziellen Herausforderungen steht. Wir sind oft die Letzten, an die gedacht wird – und das muss sich dringend ändern. Denn nur wenn wir unsere kommunale Handlungsfähigkeit sichern, schützen wir das Fundament unserer Demokratie, das sonst weiter ins Wanken ger</w:t>
      </w:r>
      <w:r w:rsidR="002D5AC2" w:rsidRPr="006037FC">
        <w:rPr>
          <w:rStyle w:val="s3"/>
          <w:rFonts w:ascii="Arial" w:hAnsi="Arial" w:cs="Arial"/>
          <w:sz w:val="22"/>
          <w:szCs w:val="22"/>
        </w:rPr>
        <w:t>ät</w:t>
      </w:r>
      <w:r w:rsidRPr="006037FC">
        <w:rPr>
          <w:rStyle w:val="s3"/>
          <w:rFonts w:ascii="Arial" w:hAnsi="Arial" w:cs="Arial"/>
          <w:sz w:val="22"/>
          <w:szCs w:val="22"/>
        </w:rPr>
        <w:t>. Genau für diesen Schutz und Erhalt unseres Gemeinwesens treten wir ein.</w:t>
      </w:r>
    </w:p>
    <w:p w14:paraId="4022BDA3" w14:textId="77777777" w:rsidR="00E92AA7" w:rsidRPr="006037FC" w:rsidRDefault="00E92AA7" w:rsidP="00E92AA7">
      <w:pPr>
        <w:pStyle w:val="p2"/>
        <w:jc w:val="both"/>
        <w:rPr>
          <w:rStyle w:val="s3"/>
          <w:rFonts w:ascii="Arial" w:hAnsi="Arial" w:cs="Arial"/>
          <w:sz w:val="22"/>
          <w:szCs w:val="22"/>
        </w:rPr>
      </w:pPr>
    </w:p>
    <w:p w14:paraId="0FD1FCA5" w14:textId="14E348A2" w:rsidR="00E92AA7" w:rsidRPr="006037FC" w:rsidRDefault="00E92AA7" w:rsidP="00E92AA7">
      <w:pPr>
        <w:pStyle w:val="p2"/>
        <w:jc w:val="both"/>
        <w:rPr>
          <w:rStyle w:val="s3"/>
          <w:rFonts w:ascii="Arial" w:hAnsi="Arial" w:cs="Arial"/>
          <w:sz w:val="22"/>
          <w:szCs w:val="22"/>
        </w:rPr>
      </w:pPr>
      <w:r w:rsidRPr="006037FC">
        <w:rPr>
          <w:rStyle w:val="s3"/>
          <w:rFonts w:ascii="Arial" w:hAnsi="Arial" w:cs="Arial"/>
          <w:sz w:val="22"/>
          <w:szCs w:val="22"/>
        </w:rPr>
        <w:t>Dieser Haushalt</w:t>
      </w:r>
      <w:r w:rsidR="002D5AC2" w:rsidRPr="006037FC">
        <w:rPr>
          <w:rStyle w:val="s3"/>
          <w:rFonts w:ascii="Arial" w:hAnsi="Arial" w:cs="Arial"/>
          <w:sz w:val="22"/>
          <w:szCs w:val="22"/>
        </w:rPr>
        <w:t>sentwurf 2025 des Landrates und der Verwaltung</w:t>
      </w:r>
      <w:r w:rsidRPr="006037FC">
        <w:rPr>
          <w:rStyle w:val="s3"/>
          <w:rFonts w:ascii="Arial" w:hAnsi="Arial" w:cs="Arial"/>
          <w:sz w:val="22"/>
          <w:szCs w:val="22"/>
        </w:rPr>
        <w:t xml:space="preserve"> zeigt, dass wir unserer Verantwortung gerecht werden – für die Menschen, für unsere Kommunen und für die Demokratie. Die Bürgerinnen und Bürger haben uns </w:t>
      </w:r>
      <w:r w:rsidR="00E70794">
        <w:rPr>
          <w:rStyle w:val="s3"/>
          <w:rFonts w:ascii="Arial" w:hAnsi="Arial" w:cs="Arial"/>
          <w:sz w:val="22"/>
          <w:szCs w:val="22"/>
        </w:rPr>
        <w:t xml:space="preserve">als CDU </w:t>
      </w:r>
      <w:r w:rsidRPr="006037FC">
        <w:rPr>
          <w:rStyle w:val="s3"/>
          <w:rFonts w:ascii="Arial" w:hAnsi="Arial" w:cs="Arial"/>
          <w:sz w:val="22"/>
          <w:szCs w:val="22"/>
        </w:rPr>
        <w:t>bei der Kommunalwahl ihr Vertrauen geschenkt, und dieses Vertrauen nehmen wir mit Demut an. Wie es der Politiker Konrad Adenauer treffend formulierte: „Verantwortung kann man nicht teilen, sie muss getragen werden.“ Dieses Vertrauen tragen wir in jeder Entscheidung und in unserer täglichen Arbeit.</w:t>
      </w:r>
    </w:p>
    <w:p w14:paraId="05D60509" w14:textId="77777777" w:rsidR="00E92AA7" w:rsidRPr="006037FC" w:rsidRDefault="00E92AA7" w:rsidP="00E92AA7">
      <w:pPr>
        <w:pStyle w:val="p2"/>
        <w:jc w:val="both"/>
        <w:rPr>
          <w:rStyle w:val="s3"/>
          <w:rFonts w:ascii="Arial" w:hAnsi="Arial" w:cs="Arial"/>
          <w:sz w:val="22"/>
          <w:szCs w:val="22"/>
        </w:rPr>
      </w:pPr>
    </w:p>
    <w:p w14:paraId="7E8BDB7E" w14:textId="77777777" w:rsidR="00E92AA7" w:rsidRPr="006037FC" w:rsidRDefault="00E92AA7" w:rsidP="00E92AA7">
      <w:pPr>
        <w:pStyle w:val="p2"/>
        <w:jc w:val="both"/>
        <w:rPr>
          <w:rStyle w:val="s3"/>
          <w:rFonts w:ascii="Arial" w:hAnsi="Arial" w:cs="Arial"/>
          <w:sz w:val="22"/>
          <w:szCs w:val="22"/>
        </w:rPr>
      </w:pPr>
      <w:r w:rsidRPr="006037FC">
        <w:rPr>
          <w:rStyle w:val="s3"/>
          <w:rFonts w:ascii="Arial" w:hAnsi="Arial" w:cs="Arial"/>
          <w:sz w:val="22"/>
          <w:szCs w:val="22"/>
        </w:rPr>
        <w:t>Unser Landkreis ist ein Ort der Stabilität, des sozialen Zusammenhalts und der Zukunftsperspektiven. Lassen Sie uns gemeinsam dafür sorgen, dass das St. Wendeler Land auch in Zukunft lebens- und liebenswert bleibt.</w:t>
      </w:r>
    </w:p>
    <w:p w14:paraId="56707DF0" w14:textId="77777777" w:rsidR="00E92AA7" w:rsidRPr="006037FC" w:rsidRDefault="00E92AA7" w:rsidP="00E92AA7">
      <w:pPr>
        <w:pStyle w:val="p2"/>
        <w:jc w:val="both"/>
        <w:rPr>
          <w:rStyle w:val="s3"/>
          <w:rFonts w:ascii="Arial" w:hAnsi="Arial" w:cs="Arial"/>
          <w:sz w:val="22"/>
          <w:szCs w:val="22"/>
        </w:rPr>
      </w:pPr>
    </w:p>
    <w:p w14:paraId="11AA0C32" w14:textId="2E7961F8" w:rsidR="00C76168" w:rsidRPr="006037FC" w:rsidRDefault="00E92AA7" w:rsidP="00E70794">
      <w:pPr>
        <w:pStyle w:val="p3"/>
        <w:jc w:val="both"/>
        <w:rPr>
          <w:rFonts w:ascii="Arial" w:hAnsi="Arial" w:cs="Arial"/>
          <w:sz w:val="22"/>
          <w:szCs w:val="22"/>
        </w:rPr>
      </w:pPr>
      <w:r w:rsidRPr="006037FC">
        <w:rPr>
          <w:rStyle w:val="s3"/>
          <w:rFonts w:ascii="Arial" w:hAnsi="Arial" w:cs="Arial"/>
          <w:sz w:val="22"/>
          <w:szCs w:val="22"/>
        </w:rPr>
        <w:t>Aus diesen Gründen stimmen wir dem vorliegenden Haushaltsentwurf zu</w:t>
      </w:r>
      <w:r w:rsidR="00E70794">
        <w:rPr>
          <w:rStyle w:val="s3"/>
          <w:rFonts w:ascii="Arial" w:hAnsi="Arial" w:cs="Arial"/>
          <w:sz w:val="22"/>
          <w:szCs w:val="22"/>
        </w:rPr>
        <w:t xml:space="preserve">. </w:t>
      </w:r>
      <w:r w:rsidR="00C76168" w:rsidRPr="006037FC">
        <w:rPr>
          <w:rStyle w:val="s3"/>
          <w:rFonts w:ascii="Arial" w:hAnsi="Arial" w:cs="Arial"/>
          <w:sz w:val="22"/>
          <w:szCs w:val="22"/>
        </w:rPr>
        <w:t>Vielen Dank</w:t>
      </w:r>
      <w:r w:rsidR="00FC384D">
        <w:rPr>
          <w:rStyle w:val="s3"/>
          <w:rFonts w:ascii="Arial" w:hAnsi="Arial" w:cs="Arial"/>
          <w:sz w:val="22"/>
          <w:szCs w:val="22"/>
        </w:rPr>
        <w:t>!</w:t>
      </w:r>
    </w:p>
    <w:sectPr w:rsidR="00C76168" w:rsidRPr="006037F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ICTFontTextStyleBody">
    <w:altName w:val="Cambria"/>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EmphasizedBody">
    <w:altName w:val="Cambria"/>
    <w:panose1 w:val="020B0604020202020204"/>
    <w:charset w:val="00"/>
    <w:family w:val="roman"/>
    <w:pitch w:val="default"/>
  </w:font>
  <w:font w:name="UICTFontTextStyleItalicBody">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9B4801"/>
    <w:multiLevelType w:val="hybridMultilevel"/>
    <w:tmpl w:val="790EAC9E"/>
    <w:lvl w:ilvl="0" w:tplc="FFFFFFFF">
      <w:start w:val="1"/>
      <w:numFmt w:val="decimal"/>
      <w:lvlText w:val="%1."/>
      <w:lvlJc w:val="left"/>
      <w:pPr>
        <w:ind w:left="720" w:hanging="360"/>
      </w:pPr>
      <w:rPr>
        <w:rFonts w:ascii="UICTFontTextStyleBody" w:hAnsi="UICTFontTextStyleBody"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900056F"/>
    <w:multiLevelType w:val="hybridMultilevel"/>
    <w:tmpl w:val="09DA3606"/>
    <w:lvl w:ilvl="0" w:tplc="FFFFFFFF">
      <w:start w:val="1"/>
      <w:numFmt w:val="decimal"/>
      <w:lvlText w:val="%1."/>
      <w:lvlJc w:val="left"/>
      <w:pPr>
        <w:ind w:left="720" w:hanging="360"/>
      </w:pPr>
      <w:rPr>
        <w:rFonts w:ascii="UICTFontTextStyleBody" w:hAnsi="UICTFontTextStyleBody"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24081379">
    <w:abstractNumId w:val="1"/>
  </w:num>
  <w:num w:numId="2" w16cid:durableId="191307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168"/>
    <w:rsid w:val="0003328D"/>
    <w:rsid w:val="00051FB8"/>
    <w:rsid w:val="000B0B9D"/>
    <w:rsid w:val="00131870"/>
    <w:rsid w:val="001369AB"/>
    <w:rsid w:val="00153D2B"/>
    <w:rsid w:val="00154560"/>
    <w:rsid w:val="001569EB"/>
    <w:rsid w:val="001A666F"/>
    <w:rsid w:val="001E1364"/>
    <w:rsid w:val="001F4773"/>
    <w:rsid w:val="0024011D"/>
    <w:rsid w:val="00255B3E"/>
    <w:rsid w:val="00264324"/>
    <w:rsid w:val="002C13F0"/>
    <w:rsid w:val="002C2F58"/>
    <w:rsid w:val="002D333D"/>
    <w:rsid w:val="002D5AC2"/>
    <w:rsid w:val="002D759A"/>
    <w:rsid w:val="002E1388"/>
    <w:rsid w:val="0032276F"/>
    <w:rsid w:val="00324773"/>
    <w:rsid w:val="00344FAF"/>
    <w:rsid w:val="00391BCB"/>
    <w:rsid w:val="00395938"/>
    <w:rsid w:val="003A1740"/>
    <w:rsid w:val="003D49D8"/>
    <w:rsid w:val="003E1934"/>
    <w:rsid w:val="003E6EC1"/>
    <w:rsid w:val="004F468B"/>
    <w:rsid w:val="00502E73"/>
    <w:rsid w:val="00524120"/>
    <w:rsid w:val="00524E3F"/>
    <w:rsid w:val="0059077A"/>
    <w:rsid w:val="005D4D4A"/>
    <w:rsid w:val="006037FC"/>
    <w:rsid w:val="0060560E"/>
    <w:rsid w:val="00606495"/>
    <w:rsid w:val="006A66C0"/>
    <w:rsid w:val="0070526A"/>
    <w:rsid w:val="00727F52"/>
    <w:rsid w:val="007551DA"/>
    <w:rsid w:val="00792D53"/>
    <w:rsid w:val="0079705C"/>
    <w:rsid w:val="007A293A"/>
    <w:rsid w:val="007B0971"/>
    <w:rsid w:val="007E0911"/>
    <w:rsid w:val="00802FB1"/>
    <w:rsid w:val="00880CDF"/>
    <w:rsid w:val="00885578"/>
    <w:rsid w:val="008C7B31"/>
    <w:rsid w:val="009105FB"/>
    <w:rsid w:val="00935BE2"/>
    <w:rsid w:val="009F520F"/>
    <w:rsid w:val="00A14CF3"/>
    <w:rsid w:val="00A32A8B"/>
    <w:rsid w:val="00A6469F"/>
    <w:rsid w:val="00A97FEC"/>
    <w:rsid w:val="00AB0827"/>
    <w:rsid w:val="00AD0778"/>
    <w:rsid w:val="00AD4C1E"/>
    <w:rsid w:val="00AE1987"/>
    <w:rsid w:val="00B2632F"/>
    <w:rsid w:val="00BA2E0D"/>
    <w:rsid w:val="00BB02DF"/>
    <w:rsid w:val="00C04941"/>
    <w:rsid w:val="00C123D3"/>
    <w:rsid w:val="00C16B12"/>
    <w:rsid w:val="00C3656C"/>
    <w:rsid w:val="00C53841"/>
    <w:rsid w:val="00C76168"/>
    <w:rsid w:val="00C807B2"/>
    <w:rsid w:val="00C820DB"/>
    <w:rsid w:val="00C82524"/>
    <w:rsid w:val="00C964BC"/>
    <w:rsid w:val="00CB6B27"/>
    <w:rsid w:val="00CE1C02"/>
    <w:rsid w:val="00CF0037"/>
    <w:rsid w:val="00D16DA4"/>
    <w:rsid w:val="00D35FFE"/>
    <w:rsid w:val="00D545AA"/>
    <w:rsid w:val="00D732D6"/>
    <w:rsid w:val="00D75341"/>
    <w:rsid w:val="00D96586"/>
    <w:rsid w:val="00DA7EC6"/>
    <w:rsid w:val="00DB6C02"/>
    <w:rsid w:val="00DC2276"/>
    <w:rsid w:val="00DC3665"/>
    <w:rsid w:val="00DC627B"/>
    <w:rsid w:val="00DD166D"/>
    <w:rsid w:val="00DD1810"/>
    <w:rsid w:val="00DE0820"/>
    <w:rsid w:val="00DE2A47"/>
    <w:rsid w:val="00DE37FC"/>
    <w:rsid w:val="00E15CA2"/>
    <w:rsid w:val="00E219E3"/>
    <w:rsid w:val="00E25A95"/>
    <w:rsid w:val="00E346CF"/>
    <w:rsid w:val="00E63708"/>
    <w:rsid w:val="00E66406"/>
    <w:rsid w:val="00E70794"/>
    <w:rsid w:val="00E86D5B"/>
    <w:rsid w:val="00E92AA7"/>
    <w:rsid w:val="00E92DEB"/>
    <w:rsid w:val="00EA64E3"/>
    <w:rsid w:val="00ED13DC"/>
    <w:rsid w:val="00ED5B40"/>
    <w:rsid w:val="00EF2417"/>
    <w:rsid w:val="00F05DC1"/>
    <w:rsid w:val="00F122CC"/>
    <w:rsid w:val="00F36B70"/>
    <w:rsid w:val="00F5111D"/>
    <w:rsid w:val="00F82DD4"/>
    <w:rsid w:val="00FC384D"/>
    <w:rsid w:val="00FE118E"/>
    <w:rsid w:val="00FE5322"/>
    <w:rsid w:val="00FF0740"/>
    <w:rsid w:val="00FF53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CF2D8EE"/>
  <w15:chartTrackingRefBased/>
  <w15:docId w15:val="{F30BC67E-DD12-1349-9AAC-DC5F8B12B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761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761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7616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7616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7616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7616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7616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7616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7616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7616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7616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7616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7616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7616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7616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7616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7616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76168"/>
    <w:rPr>
      <w:rFonts w:eastAsiaTheme="majorEastAsia" w:cstheme="majorBidi"/>
      <w:color w:val="272727" w:themeColor="text1" w:themeTint="D8"/>
    </w:rPr>
  </w:style>
  <w:style w:type="paragraph" w:styleId="Titel">
    <w:name w:val="Title"/>
    <w:basedOn w:val="Standard"/>
    <w:next w:val="Standard"/>
    <w:link w:val="TitelZchn"/>
    <w:uiPriority w:val="10"/>
    <w:qFormat/>
    <w:rsid w:val="00C761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7616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7616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7616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7616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76168"/>
    <w:rPr>
      <w:i/>
      <w:iCs/>
      <w:color w:val="404040" w:themeColor="text1" w:themeTint="BF"/>
    </w:rPr>
  </w:style>
  <w:style w:type="paragraph" w:styleId="Listenabsatz">
    <w:name w:val="List Paragraph"/>
    <w:basedOn w:val="Standard"/>
    <w:uiPriority w:val="34"/>
    <w:qFormat/>
    <w:rsid w:val="00C76168"/>
    <w:pPr>
      <w:ind w:left="720"/>
      <w:contextualSpacing/>
    </w:pPr>
  </w:style>
  <w:style w:type="character" w:styleId="IntensiveHervorhebung">
    <w:name w:val="Intense Emphasis"/>
    <w:basedOn w:val="Absatz-Standardschriftart"/>
    <w:uiPriority w:val="21"/>
    <w:qFormat/>
    <w:rsid w:val="00C76168"/>
    <w:rPr>
      <w:i/>
      <w:iCs/>
      <w:color w:val="0F4761" w:themeColor="accent1" w:themeShade="BF"/>
    </w:rPr>
  </w:style>
  <w:style w:type="paragraph" w:styleId="IntensivesZitat">
    <w:name w:val="Intense Quote"/>
    <w:basedOn w:val="Standard"/>
    <w:next w:val="Standard"/>
    <w:link w:val="IntensivesZitatZchn"/>
    <w:uiPriority w:val="30"/>
    <w:qFormat/>
    <w:rsid w:val="00C761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76168"/>
    <w:rPr>
      <w:i/>
      <w:iCs/>
      <w:color w:val="0F4761" w:themeColor="accent1" w:themeShade="BF"/>
    </w:rPr>
  </w:style>
  <w:style w:type="character" w:styleId="IntensiverVerweis">
    <w:name w:val="Intense Reference"/>
    <w:basedOn w:val="Absatz-Standardschriftart"/>
    <w:uiPriority w:val="32"/>
    <w:qFormat/>
    <w:rsid w:val="00C76168"/>
    <w:rPr>
      <w:b/>
      <w:bCs/>
      <w:smallCaps/>
      <w:color w:val="0F4761" w:themeColor="accent1" w:themeShade="BF"/>
      <w:spacing w:val="5"/>
    </w:rPr>
  </w:style>
  <w:style w:type="paragraph" w:customStyle="1" w:styleId="p1">
    <w:name w:val="p1"/>
    <w:basedOn w:val="Standard"/>
    <w:rsid w:val="00C76168"/>
    <w:pPr>
      <w:spacing w:after="45" w:line="240" w:lineRule="auto"/>
    </w:pPr>
    <w:rPr>
      <w:rFonts w:ascii=".AppleSystemUIFont" w:hAnsi=".AppleSystemUIFont" w:cs="Times New Roman"/>
      <w:kern w:val="0"/>
      <w:sz w:val="42"/>
      <w:szCs w:val="42"/>
      <w14:ligatures w14:val="none"/>
    </w:rPr>
  </w:style>
  <w:style w:type="paragraph" w:customStyle="1" w:styleId="p2">
    <w:name w:val="p2"/>
    <w:basedOn w:val="Standard"/>
    <w:rsid w:val="00C76168"/>
    <w:pPr>
      <w:spacing w:after="0" w:line="240" w:lineRule="auto"/>
    </w:pPr>
    <w:rPr>
      <w:rFonts w:ascii=".AppleSystemUIFont" w:hAnsi=".AppleSystemUIFont" w:cs="Times New Roman"/>
      <w:kern w:val="0"/>
      <w:sz w:val="26"/>
      <w:szCs w:val="26"/>
      <w14:ligatures w14:val="none"/>
    </w:rPr>
  </w:style>
  <w:style w:type="paragraph" w:customStyle="1" w:styleId="p3">
    <w:name w:val="p3"/>
    <w:basedOn w:val="Standard"/>
    <w:rsid w:val="00C76168"/>
    <w:pPr>
      <w:spacing w:after="0" w:line="240" w:lineRule="auto"/>
    </w:pPr>
    <w:rPr>
      <w:rFonts w:ascii=".AppleSystemUIFont" w:hAnsi=".AppleSystemUIFont" w:cs="Times New Roman"/>
      <w:kern w:val="0"/>
      <w:sz w:val="26"/>
      <w:szCs w:val="26"/>
      <w14:ligatures w14:val="none"/>
    </w:rPr>
  </w:style>
  <w:style w:type="paragraph" w:customStyle="1" w:styleId="p4">
    <w:name w:val="p4"/>
    <w:basedOn w:val="Standard"/>
    <w:rsid w:val="00C76168"/>
    <w:pPr>
      <w:spacing w:after="0" w:line="240" w:lineRule="auto"/>
      <w:ind w:left="17280"/>
    </w:pPr>
    <w:rPr>
      <w:rFonts w:ascii=".AppleSystemUIFont" w:hAnsi=".AppleSystemUIFont" w:cs="Times New Roman"/>
      <w:kern w:val="0"/>
      <w:sz w:val="26"/>
      <w:szCs w:val="26"/>
      <w14:ligatures w14:val="none"/>
    </w:rPr>
  </w:style>
  <w:style w:type="paragraph" w:customStyle="1" w:styleId="p5">
    <w:name w:val="p5"/>
    <w:basedOn w:val="Standard"/>
    <w:rsid w:val="00C76168"/>
    <w:pPr>
      <w:spacing w:after="0" w:line="240" w:lineRule="auto"/>
      <w:ind w:left="17280"/>
    </w:pPr>
    <w:rPr>
      <w:rFonts w:ascii=".AppleSystemUIFont" w:hAnsi=".AppleSystemUIFont" w:cs="Times New Roman"/>
      <w:kern w:val="0"/>
      <w:sz w:val="26"/>
      <w:szCs w:val="26"/>
      <w14:ligatures w14:val="none"/>
    </w:rPr>
  </w:style>
  <w:style w:type="character" w:customStyle="1" w:styleId="s2">
    <w:name w:val="s2"/>
    <w:basedOn w:val="Absatz-Standardschriftart"/>
    <w:rsid w:val="00C76168"/>
    <w:rPr>
      <w:rFonts w:ascii="UICTFontTextStyleEmphasizedBody" w:hAnsi="UICTFontTextStyleEmphasizedBody" w:hint="default"/>
      <w:b/>
      <w:bCs/>
      <w:i w:val="0"/>
      <w:iCs w:val="0"/>
      <w:sz w:val="26"/>
      <w:szCs w:val="26"/>
    </w:rPr>
  </w:style>
  <w:style w:type="character" w:customStyle="1" w:styleId="s3">
    <w:name w:val="s3"/>
    <w:basedOn w:val="Absatz-Standardschriftart"/>
    <w:rsid w:val="00C76168"/>
    <w:rPr>
      <w:rFonts w:ascii="UICTFontTextStyleBody" w:hAnsi="UICTFontTextStyleBody" w:hint="default"/>
      <w:b w:val="0"/>
      <w:bCs w:val="0"/>
      <w:i w:val="0"/>
      <w:iCs w:val="0"/>
      <w:sz w:val="26"/>
      <w:szCs w:val="26"/>
    </w:rPr>
  </w:style>
  <w:style w:type="character" w:customStyle="1" w:styleId="s4">
    <w:name w:val="s4"/>
    <w:basedOn w:val="Absatz-Standardschriftart"/>
    <w:rsid w:val="00C76168"/>
    <w:rPr>
      <w:rFonts w:ascii="UICTFontTextStyleItalicBody" w:hAnsi="UICTFontTextStyleItalicBody" w:hint="default"/>
      <w:b w:val="0"/>
      <w:bCs w:val="0"/>
      <w:i/>
      <w:iCs/>
      <w:sz w:val="26"/>
      <w:szCs w:val="26"/>
    </w:rPr>
  </w:style>
  <w:style w:type="character" w:customStyle="1" w:styleId="apple-tab-span">
    <w:name w:val="apple-tab-span"/>
    <w:basedOn w:val="Absatz-Standardschriftart"/>
    <w:rsid w:val="00C76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1479</Words>
  <Characters>9324</Characters>
  <Application>Microsoft Office Word</Application>
  <DocSecurity>0</DocSecurity>
  <Lines>77</Lines>
  <Paragraphs>21</Paragraphs>
  <ScaleCrop>false</ScaleCrop>
  <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Meisberger</dc:creator>
  <cp:keywords/>
  <dc:description/>
  <cp:lastModifiedBy>Dennis Meisberger</cp:lastModifiedBy>
  <cp:revision>2</cp:revision>
  <dcterms:created xsi:type="dcterms:W3CDTF">2024-12-17T16:34:00Z</dcterms:created>
  <dcterms:modified xsi:type="dcterms:W3CDTF">2024-12-17T16:34:00Z</dcterms:modified>
</cp:coreProperties>
</file>